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8EFA1" w14:textId="77777777" w:rsidR="0039790B" w:rsidRDefault="0039790B" w:rsidP="0039790B">
      <w:pPr>
        <w:jc w:val="center"/>
        <w:rPr>
          <w:rFonts w:ascii="Maiandra GD" w:hAnsi="Maiandra GD"/>
          <w:b/>
          <w:bCs/>
          <w:u w:val="single"/>
        </w:rPr>
      </w:pPr>
      <w:r>
        <w:rPr>
          <w:rFonts w:ascii="Maiandra GD" w:hAnsi="Maiandra GD"/>
          <w:b/>
          <w:bCs/>
          <w:u w:val="single"/>
        </w:rPr>
        <w:t>Plan</w:t>
      </w:r>
      <w:r w:rsidRPr="006F7B71">
        <w:rPr>
          <w:rFonts w:ascii="Maiandra GD" w:hAnsi="Maiandra GD"/>
          <w:b/>
          <w:bCs/>
          <w:u w:val="single"/>
        </w:rPr>
        <w:t xml:space="preserve"> Pedagógico</w:t>
      </w:r>
    </w:p>
    <w:p w14:paraId="6FCCFE36" w14:textId="304EB404" w:rsidR="0039790B" w:rsidRPr="003B3716" w:rsidRDefault="0039790B" w:rsidP="003B3716">
      <w:pPr>
        <w:jc w:val="center"/>
        <w:rPr>
          <w:rFonts w:ascii="Maiandra GD" w:hAnsi="Maiandra GD"/>
          <w:b/>
          <w:bCs/>
          <w:u w:val="single"/>
        </w:rPr>
      </w:pPr>
      <w:r>
        <w:rPr>
          <w:rFonts w:ascii="Maiandra GD" w:hAnsi="Maiandra GD"/>
          <w:b/>
          <w:bCs/>
          <w:u w:val="single"/>
        </w:rPr>
        <w:t>Tutorial para padres y apoderados</w:t>
      </w:r>
    </w:p>
    <w:tbl>
      <w:tblPr>
        <w:tblStyle w:val="Tablaconcuadrcula"/>
        <w:tblpPr w:leftFromText="141" w:rightFromText="141" w:vertAnchor="page" w:horzAnchor="margin" w:tblpY="2328"/>
        <w:tblW w:w="10910" w:type="dxa"/>
        <w:tblLook w:val="04A0" w:firstRow="1" w:lastRow="0" w:firstColumn="1" w:lastColumn="0" w:noHBand="0" w:noVBand="1"/>
      </w:tblPr>
      <w:tblGrid>
        <w:gridCol w:w="1980"/>
        <w:gridCol w:w="8930"/>
      </w:tblGrid>
      <w:tr w:rsidR="003B3716" w:rsidRPr="007A425C" w14:paraId="49D5EEB2" w14:textId="77777777" w:rsidTr="003B3716">
        <w:tc>
          <w:tcPr>
            <w:tcW w:w="1980" w:type="dxa"/>
          </w:tcPr>
          <w:p w14:paraId="671A6E81" w14:textId="77777777" w:rsidR="003B3716" w:rsidRPr="007A425C" w:rsidRDefault="003B3716" w:rsidP="003B3716">
            <w:pPr>
              <w:spacing w:line="276" w:lineRule="auto"/>
              <w:jc w:val="center"/>
              <w:rPr>
                <w:rFonts w:ascii="Maiandra GD" w:hAnsi="Maiandra GD"/>
                <w:b/>
              </w:rPr>
            </w:pPr>
            <w:r w:rsidRPr="007A425C">
              <w:rPr>
                <w:rFonts w:ascii="Maiandra GD" w:hAnsi="Maiandra GD"/>
                <w:b/>
              </w:rPr>
              <w:t xml:space="preserve">Curso </w:t>
            </w:r>
          </w:p>
        </w:tc>
        <w:tc>
          <w:tcPr>
            <w:tcW w:w="8930" w:type="dxa"/>
          </w:tcPr>
          <w:p w14:paraId="7C0E40B9" w14:textId="53B48E33" w:rsidR="003B3716" w:rsidRPr="007A425C" w:rsidRDefault="00CC1F4A" w:rsidP="003B3716">
            <w:pPr>
              <w:spacing w:line="276" w:lineRule="auto"/>
              <w:jc w:val="center"/>
              <w:rPr>
                <w:rFonts w:ascii="Maiandra GD" w:hAnsi="Maiandra GD"/>
                <w:bCs/>
              </w:rPr>
            </w:pPr>
            <w:r>
              <w:rPr>
                <w:rFonts w:ascii="Maiandra GD" w:hAnsi="Maiandra GD"/>
                <w:bCs/>
              </w:rPr>
              <w:t>5</w:t>
            </w:r>
            <w:r w:rsidR="00F923A9">
              <w:rPr>
                <w:rFonts w:ascii="Maiandra GD" w:hAnsi="Maiandra GD"/>
                <w:bCs/>
              </w:rPr>
              <w:t>to</w:t>
            </w:r>
          </w:p>
        </w:tc>
      </w:tr>
      <w:tr w:rsidR="003B3716" w:rsidRPr="007A425C" w14:paraId="181F55A8" w14:textId="77777777" w:rsidTr="003B3716">
        <w:tc>
          <w:tcPr>
            <w:tcW w:w="1980" w:type="dxa"/>
          </w:tcPr>
          <w:p w14:paraId="2F32F550" w14:textId="77777777" w:rsidR="003B3716" w:rsidRPr="007A425C" w:rsidRDefault="003B3716" w:rsidP="003B3716">
            <w:pPr>
              <w:spacing w:line="276" w:lineRule="auto"/>
              <w:jc w:val="center"/>
              <w:rPr>
                <w:rFonts w:ascii="Maiandra GD" w:hAnsi="Maiandra GD"/>
                <w:b/>
              </w:rPr>
            </w:pPr>
            <w:r w:rsidRPr="007A425C">
              <w:rPr>
                <w:rFonts w:ascii="Maiandra GD" w:hAnsi="Maiandra GD"/>
                <w:b/>
              </w:rPr>
              <w:t>Asignatura</w:t>
            </w:r>
          </w:p>
        </w:tc>
        <w:tc>
          <w:tcPr>
            <w:tcW w:w="8930" w:type="dxa"/>
          </w:tcPr>
          <w:p w14:paraId="50F9BEF3" w14:textId="77777777" w:rsidR="003B3716" w:rsidRPr="007A425C" w:rsidRDefault="003B3716" w:rsidP="003B3716">
            <w:pPr>
              <w:spacing w:line="276" w:lineRule="auto"/>
              <w:jc w:val="center"/>
              <w:rPr>
                <w:rFonts w:ascii="Maiandra GD" w:hAnsi="Maiandra GD"/>
                <w:bCs/>
              </w:rPr>
            </w:pPr>
            <w:r>
              <w:rPr>
                <w:rFonts w:ascii="Maiandra GD" w:hAnsi="Maiandra GD"/>
                <w:bCs/>
              </w:rPr>
              <w:t>Artes musicales</w:t>
            </w:r>
          </w:p>
        </w:tc>
      </w:tr>
      <w:tr w:rsidR="003B3716" w:rsidRPr="007A425C" w14:paraId="3B535D6A" w14:textId="77777777" w:rsidTr="003B3716">
        <w:tc>
          <w:tcPr>
            <w:tcW w:w="1980" w:type="dxa"/>
          </w:tcPr>
          <w:p w14:paraId="0525DEA8" w14:textId="77777777" w:rsidR="003B3716" w:rsidRPr="003F1EFD" w:rsidRDefault="003B3716" w:rsidP="003B3716">
            <w:pPr>
              <w:spacing w:line="276" w:lineRule="auto"/>
              <w:jc w:val="center"/>
              <w:rPr>
                <w:rFonts w:ascii="Maiandra GD" w:hAnsi="Maiandra GD"/>
                <w:b/>
              </w:rPr>
            </w:pPr>
            <w:r w:rsidRPr="003F1EFD">
              <w:rPr>
                <w:rFonts w:ascii="Maiandra GD" w:hAnsi="Maiandra GD"/>
                <w:b/>
              </w:rPr>
              <w:t>Objetivo</w:t>
            </w:r>
          </w:p>
        </w:tc>
        <w:tc>
          <w:tcPr>
            <w:tcW w:w="8930" w:type="dxa"/>
          </w:tcPr>
          <w:p w14:paraId="18DB9798" w14:textId="00F18217" w:rsidR="003B3716" w:rsidRPr="00F923A9" w:rsidRDefault="00CC1F4A" w:rsidP="00F923A9">
            <w:pPr>
              <w:numPr>
                <w:ilvl w:val="0"/>
                <w:numId w:val="3"/>
              </w:numPr>
              <w:shd w:val="clear" w:color="auto" w:fill="FFFFFF"/>
              <w:spacing w:before="100" w:beforeAutospacing="1" w:after="120" w:line="259" w:lineRule="auto"/>
              <w:ind w:left="300"/>
              <w:rPr>
                <w:rFonts w:ascii="Maiandra GD" w:eastAsia="Times New Roman" w:hAnsi="Maiandra GD" w:cs="Arial"/>
                <w:color w:val="000000" w:themeColor="text1"/>
                <w:lang w:eastAsia="es-CL"/>
              </w:rPr>
            </w:pPr>
            <w:r w:rsidRPr="00A167CA">
              <w:rPr>
                <w:rFonts w:ascii="Maiandra GD" w:hAnsi="Maiandra GD" w:cstheme="minorHAnsi"/>
                <w:bCs/>
                <w:color w:val="000000" w:themeColor="text1"/>
              </w:rPr>
              <w:t xml:space="preserve">OA4: Cantar al unísono </w:t>
            </w:r>
            <w:r w:rsidRPr="00A167CA">
              <w:rPr>
                <w:rFonts w:ascii="Maiandra GD" w:hAnsi="Maiandra GD" w:cstheme="majorHAnsi"/>
                <w:bCs/>
                <w:color w:val="000000" w:themeColor="text1"/>
              </w:rPr>
              <w:t>(</w:t>
            </w:r>
            <w:r w:rsidRPr="00A167CA">
              <w:rPr>
                <w:rFonts w:ascii="Maiandra GD" w:hAnsi="Maiandra GD" w:cstheme="majorHAnsi"/>
                <w:color w:val="000000" w:themeColor="text1"/>
                <w:shd w:val="clear" w:color="auto" w:fill="FFFFFF"/>
              </w:rPr>
              <w:t>Cantan y tocan música de diversos orígenes.  Cantan con naturalidad y seguridad</w:t>
            </w:r>
          </w:p>
        </w:tc>
      </w:tr>
      <w:tr w:rsidR="003B3716" w:rsidRPr="007A425C" w14:paraId="00CE8A07" w14:textId="77777777" w:rsidTr="003B3716">
        <w:tc>
          <w:tcPr>
            <w:tcW w:w="1980" w:type="dxa"/>
          </w:tcPr>
          <w:p w14:paraId="08337205" w14:textId="77777777" w:rsidR="003B3716" w:rsidRPr="007A425C" w:rsidRDefault="003B3716" w:rsidP="003B3716">
            <w:pPr>
              <w:spacing w:line="276" w:lineRule="auto"/>
              <w:jc w:val="center"/>
              <w:rPr>
                <w:rFonts w:ascii="Maiandra GD" w:hAnsi="Maiandra GD"/>
                <w:b/>
              </w:rPr>
            </w:pPr>
            <w:r w:rsidRPr="007A425C">
              <w:rPr>
                <w:rFonts w:ascii="Maiandra GD" w:hAnsi="Maiandra GD"/>
                <w:b/>
              </w:rPr>
              <w:t>Material para utilizar en actividades</w:t>
            </w:r>
          </w:p>
        </w:tc>
        <w:tc>
          <w:tcPr>
            <w:tcW w:w="8930" w:type="dxa"/>
          </w:tcPr>
          <w:p w14:paraId="38A9DA5F" w14:textId="77777777" w:rsidR="003B3716" w:rsidRDefault="003B3716" w:rsidP="003B3716">
            <w:pPr>
              <w:pStyle w:val="Prrafodelista"/>
              <w:spacing w:line="276" w:lineRule="auto"/>
              <w:ind w:left="0"/>
              <w:rPr>
                <w:rFonts w:ascii="Maiandra GD" w:hAnsi="Maiandra GD"/>
                <w:bCs/>
              </w:rPr>
            </w:pPr>
            <w:r w:rsidRPr="00B97B60">
              <w:rPr>
                <w:rFonts w:ascii="Maiandra GD" w:hAnsi="Maiandra GD"/>
                <w:b/>
              </w:rPr>
              <w:t>Actividad 1:</w:t>
            </w:r>
            <w:r>
              <w:rPr>
                <w:rFonts w:ascii="Maiandra GD" w:hAnsi="Maiandra GD"/>
                <w:bCs/>
              </w:rPr>
              <w:t xml:space="preserve"> </w:t>
            </w:r>
          </w:p>
          <w:p w14:paraId="40806870" w14:textId="07F07F83" w:rsidR="00171B75" w:rsidRPr="00171B75" w:rsidRDefault="00171B75" w:rsidP="00AE2AC3">
            <w:pPr>
              <w:pStyle w:val="Prrafodelista"/>
              <w:numPr>
                <w:ilvl w:val="0"/>
                <w:numId w:val="1"/>
              </w:numPr>
              <w:spacing w:line="276" w:lineRule="auto"/>
              <w:rPr>
                <w:rFonts w:ascii="Maiandra GD" w:hAnsi="Maiandra GD"/>
                <w:bCs/>
              </w:rPr>
            </w:pPr>
            <w:r w:rsidRPr="00171B75">
              <w:rPr>
                <w:rFonts w:ascii="Maiandra GD" w:hAnsi="Maiandra GD"/>
                <w:bCs/>
              </w:rPr>
              <w:t>Instrumento musical</w:t>
            </w:r>
          </w:p>
          <w:p w14:paraId="672B3CF6" w14:textId="592A22A8" w:rsidR="00AE2AC3" w:rsidRPr="00AE2AC3" w:rsidRDefault="00AE2AC3" w:rsidP="00AE2AC3">
            <w:pPr>
              <w:pStyle w:val="Prrafodelista"/>
              <w:numPr>
                <w:ilvl w:val="0"/>
                <w:numId w:val="1"/>
              </w:numPr>
              <w:spacing w:line="276" w:lineRule="auto"/>
              <w:rPr>
                <w:rFonts w:ascii="Maiandra GD" w:hAnsi="Maiandra GD"/>
                <w:b/>
              </w:rPr>
            </w:pPr>
            <w:r w:rsidRPr="00B97B60">
              <w:rPr>
                <w:rFonts w:ascii="Maiandra GD" w:hAnsi="Maiandra GD"/>
                <w:bCs/>
              </w:rPr>
              <w:t xml:space="preserve">Computador o celular con acceso a </w:t>
            </w:r>
            <w:r>
              <w:rPr>
                <w:rFonts w:ascii="Maiandra GD" w:hAnsi="Maiandra GD"/>
                <w:bCs/>
              </w:rPr>
              <w:t>internet</w:t>
            </w:r>
          </w:p>
        </w:tc>
      </w:tr>
      <w:tr w:rsidR="003B3716" w:rsidRPr="007A425C" w14:paraId="506BBDFD" w14:textId="77777777" w:rsidTr="003B3716">
        <w:tc>
          <w:tcPr>
            <w:tcW w:w="1980" w:type="dxa"/>
          </w:tcPr>
          <w:p w14:paraId="0E91EE29" w14:textId="77777777" w:rsidR="003B3716" w:rsidRPr="007A425C" w:rsidRDefault="003B3716" w:rsidP="003B3716">
            <w:pPr>
              <w:spacing w:line="276" w:lineRule="auto"/>
              <w:jc w:val="center"/>
              <w:rPr>
                <w:rFonts w:ascii="Maiandra GD" w:hAnsi="Maiandra GD"/>
                <w:b/>
              </w:rPr>
            </w:pPr>
            <w:r w:rsidRPr="007A425C">
              <w:rPr>
                <w:rFonts w:ascii="Maiandra GD" w:hAnsi="Maiandra GD"/>
                <w:b/>
              </w:rPr>
              <w:t>Tutorial de actividades</w:t>
            </w:r>
          </w:p>
        </w:tc>
        <w:tc>
          <w:tcPr>
            <w:tcW w:w="8930" w:type="dxa"/>
          </w:tcPr>
          <w:p w14:paraId="0F6A568B" w14:textId="0EBE8148" w:rsidR="003B3716" w:rsidRDefault="003B3716" w:rsidP="003B3716">
            <w:pPr>
              <w:spacing w:line="276" w:lineRule="auto"/>
              <w:rPr>
                <w:rFonts w:ascii="Maiandra GD" w:hAnsi="Maiandra GD"/>
                <w:bCs/>
              </w:rPr>
            </w:pPr>
            <w:r>
              <w:rPr>
                <w:rFonts w:ascii="Maiandra GD" w:hAnsi="Maiandra GD"/>
                <w:b/>
                <w:bCs/>
              </w:rPr>
              <w:t>Actividad 1:</w:t>
            </w:r>
            <w:r w:rsidRPr="00D07ED2">
              <w:rPr>
                <w:rFonts w:ascii="Maiandra GD" w:hAnsi="Maiandra GD"/>
                <w:bCs/>
              </w:rPr>
              <w:t xml:space="preserve"> </w:t>
            </w:r>
            <w:r>
              <w:rPr>
                <w:rFonts w:ascii="Maiandra GD" w:hAnsi="Maiandra GD"/>
                <w:bCs/>
              </w:rPr>
              <w:t xml:space="preserve"> </w:t>
            </w:r>
            <w:r w:rsidR="00AE2AC3">
              <w:rPr>
                <w:rFonts w:ascii="Maiandra GD" w:hAnsi="Maiandra GD"/>
                <w:bCs/>
              </w:rPr>
              <w:t>Instrumento musical</w:t>
            </w:r>
          </w:p>
          <w:p w14:paraId="15F083DF" w14:textId="3A0D0A81" w:rsidR="00D5279B" w:rsidRDefault="00D5279B" w:rsidP="00D5279B">
            <w:pPr>
              <w:spacing w:line="276" w:lineRule="auto"/>
            </w:pPr>
            <w:r>
              <w:rPr>
                <w:rFonts w:ascii="Maiandra GD" w:hAnsi="Maiandra GD"/>
                <w:bCs/>
              </w:rPr>
              <w:t>Durante varias semanas hemos estado practicando con nuestro instrumento la melodía “</w:t>
            </w:r>
            <w:r w:rsidR="00F923A9">
              <w:rPr>
                <w:rFonts w:ascii="Maiandra GD" w:hAnsi="Maiandra GD"/>
                <w:bCs/>
              </w:rPr>
              <w:t>Vida de rico</w:t>
            </w:r>
            <w:r>
              <w:rPr>
                <w:rFonts w:ascii="Maiandra GD" w:hAnsi="Maiandra GD"/>
                <w:bCs/>
              </w:rPr>
              <w:t xml:space="preserve">”, </w:t>
            </w:r>
            <w:r>
              <w:t>esta semana continuaremos con el trabajo instrumental de la última parte de la melodía, para esto se ha generado un nuevo video donde se explica cómo deben tocar con el instrumento esta última sección, si no posees instrumentos, ve al link del piano virtual para que puedas practicar.</w:t>
            </w:r>
          </w:p>
          <w:p w14:paraId="46FFBDE1" w14:textId="75F53CF4" w:rsidR="00D5279B" w:rsidRDefault="00D5279B" w:rsidP="00D5279B">
            <w:pPr>
              <w:spacing w:line="276" w:lineRule="auto"/>
            </w:pPr>
            <w:r>
              <w:t>Recuerda que es muy importante que puedas aprenderte primero la canción solamente cantándola con las notas musicales, para que así te sea más fácil el trabajo instrumental</w:t>
            </w:r>
            <w:r w:rsidR="00AE775A">
              <w:t>.</w:t>
            </w:r>
          </w:p>
          <w:p w14:paraId="7C348520" w14:textId="77777777" w:rsidR="005C238A" w:rsidRDefault="00B04134" w:rsidP="005C238A">
            <w:pPr>
              <w:tabs>
                <w:tab w:val="left" w:pos="8222"/>
              </w:tabs>
            </w:pPr>
            <w:r>
              <w:br/>
              <w:t>Video:</w:t>
            </w:r>
            <w:r w:rsidR="00E43A7C">
              <w:t xml:space="preserve"> </w:t>
            </w:r>
            <w:r w:rsidR="005C238A">
              <w:t xml:space="preserve"> </w:t>
            </w:r>
            <w:hyperlink r:id="rId7" w:history="1">
              <w:r w:rsidR="005C238A" w:rsidRPr="006070F3">
                <w:rPr>
                  <w:rStyle w:val="Hipervnculo"/>
                </w:rPr>
                <w:t>https://youtu.be/8u2_rMRBiDQ</w:t>
              </w:r>
            </w:hyperlink>
          </w:p>
          <w:p w14:paraId="4A0A66E4" w14:textId="4173EB56" w:rsidR="00B04134" w:rsidRDefault="00B04134" w:rsidP="00B04134">
            <w:pPr>
              <w:spacing w:line="276" w:lineRule="auto"/>
            </w:pPr>
          </w:p>
          <w:p w14:paraId="0C1A2135" w14:textId="595FA500" w:rsidR="00B04134" w:rsidRDefault="00B04134" w:rsidP="00B04134">
            <w:pPr>
              <w:spacing w:line="276" w:lineRule="auto"/>
              <w:rPr>
                <w:rFonts w:ascii="Maiandra GD" w:hAnsi="Maiandra GD"/>
                <w:bCs/>
              </w:rPr>
            </w:pPr>
            <w:r>
              <w:rPr>
                <w:rFonts w:ascii="Maiandra GD" w:hAnsi="Maiandra GD"/>
                <w:bCs/>
              </w:rPr>
              <w:t>En este video se presentará la sección que se aprenderá, recuerda practicar todas las veces que necesite, y para que sea más fácil debes intentar cantar la melodía mientras tocas para que así vayas recordando la</w:t>
            </w:r>
            <w:r w:rsidR="00AE775A">
              <w:rPr>
                <w:rFonts w:ascii="Maiandra GD" w:hAnsi="Maiandra GD"/>
                <w:bCs/>
              </w:rPr>
              <w:t>s notas musicales.</w:t>
            </w:r>
          </w:p>
          <w:p w14:paraId="5F22F024" w14:textId="47A90914" w:rsidR="00B04134" w:rsidRDefault="00B04134" w:rsidP="00B04134">
            <w:pPr>
              <w:spacing w:line="276" w:lineRule="auto"/>
              <w:rPr>
                <w:rFonts w:cstheme="minorHAnsi"/>
                <w:b/>
                <w:bCs/>
                <w:color w:val="000000" w:themeColor="text1"/>
                <w:szCs w:val="18"/>
                <w:shd w:val="clear" w:color="auto" w:fill="FFFFFF"/>
              </w:rPr>
            </w:pPr>
            <w:r>
              <w:br/>
            </w:r>
            <w:r>
              <w:rPr>
                <w:rFonts w:ascii="Maiandra GD" w:hAnsi="Maiandra GD"/>
                <w:bCs/>
              </w:rPr>
              <w:t xml:space="preserve">Piano virtual: </w:t>
            </w:r>
            <w:hyperlink r:id="rId8" w:history="1">
              <w:r w:rsidR="0085207F" w:rsidRPr="002B7A49">
                <w:rPr>
                  <w:rStyle w:val="Hipervnculo"/>
                  <w:rFonts w:ascii="Maiandra GD" w:hAnsi="Maiandra GD"/>
                  <w:bCs/>
                </w:rPr>
                <w:t>https://www.liveworksheets.com/1-qt1236821oh</w:t>
              </w:r>
            </w:hyperlink>
            <w:r w:rsidR="0085207F">
              <w:rPr>
                <w:rFonts w:ascii="Maiandra GD" w:hAnsi="Maiandra GD"/>
                <w:bCs/>
              </w:rPr>
              <w:t xml:space="preserve"> </w:t>
            </w:r>
            <w:r w:rsidRPr="00B03701">
              <w:rPr>
                <w:rFonts w:cstheme="minorHAnsi"/>
                <w:b/>
                <w:bCs/>
                <w:color w:val="000000" w:themeColor="text1"/>
                <w:szCs w:val="18"/>
                <w:shd w:val="clear" w:color="auto" w:fill="FFFFFF"/>
              </w:rPr>
              <w:t xml:space="preserve">(no deben enviar el piano </w:t>
            </w:r>
            <w:r>
              <w:rPr>
                <w:rFonts w:cstheme="minorHAnsi"/>
                <w:b/>
                <w:bCs/>
                <w:color w:val="000000" w:themeColor="text1"/>
                <w:szCs w:val="18"/>
                <w:shd w:val="clear" w:color="auto" w:fill="FFFFFF"/>
              </w:rPr>
              <w:t>virtual</w:t>
            </w:r>
            <w:r w:rsidRPr="00B03701">
              <w:rPr>
                <w:rFonts w:cstheme="minorHAnsi"/>
                <w:b/>
                <w:bCs/>
                <w:color w:val="000000" w:themeColor="text1"/>
                <w:szCs w:val="18"/>
                <w:shd w:val="clear" w:color="auto" w:fill="FFFFFF"/>
              </w:rPr>
              <w:t xml:space="preserve"> de vuelta, ya que no es una guía</w:t>
            </w:r>
            <w:r>
              <w:rPr>
                <w:rFonts w:cstheme="minorHAnsi"/>
                <w:b/>
                <w:bCs/>
                <w:color w:val="000000" w:themeColor="text1"/>
                <w:szCs w:val="18"/>
                <w:shd w:val="clear" w:color="auto" w:fill="FFFFFF"/>
              </w:rPr>
              <w:t>, s</w:t>
            </w:r>
            <w:r w:rsidR="0087480D">
              <w:rPr>
                <w:rFonts w:cstheme="minorHAnsi"/>
                <w:b/>
                <w:bCs/>
                <w:color w:val="000000" w:themeColor="text1"/>
                <w:szCs w:val="18"/>
                <w:shd w:val="clear" w:color="auto" w:fill="FFFFFF"/>
              </w:rPr>
              <w:t>í</w:t>
            </w:r>
            <w:r>
              <w:rPr>
                <w:rFonts w:cstheme="minorHAnsi"/>
                <w:b/>
                <w:bCs/>
                <w:color w:val="000000" w:themeColor="text1"/>
                <w:szCs w:val="18"/>
                <w:shd w:val="clear" w:color="auto" w:fill="FFFFFF"/>
              </w:rPr>
              <w:t xml:space="preserve"> es importante que e</w:t>
            </w:r>
            <w:r w:rsidR="00E43A7C">
              <w:rPr>
                <w:rFonts w:cstheme="minorHAnsi"/>
                <w:b/>
                <w:bCs/>
                <w:color w:val="000000" w:themeColor="text1"/>
                <w:szCs w:val="18"/>
                <w:shd w:val="clear" w:color="auto" w:fill="FFFFFF"/>
              </w:rPr>
              <w:t>nvíen un audio o video de la prá</w:t>
            </w:r>
            <w:r>
              <w:rPr>
                <w:rFonts w:cstheme="minorHAnsi"/>
                <w:b/>
                <w:bCs/>
                <w:color w:val="000000" w:themeColor="text1"/>
                <w:szCs w:val="18"/>
                <w:shd w:val="clear" w:color="auto" w:fill="FFFFFF"/>
              </w:rPr>
              <w:t>ctica instrumental)</w:t>
            </w:r>
          </w:p>
          <w:p w14:paraId="3A30D090" w14:textId="5A637A3B" w:rsidR="00412AC8" w:rsidRDefault="00412AC8" w:rsidP="003B3716">
            <w:pPr>
              <w:spacing w:line="276" w:lineRule="auto"/>
              <w:rPr>
                <w:rFonts w:ascii="Maiandra GD" w:hAnsi="Maiandra GD"/>
                <w:bCs/>
              </w:rPr>
            </w:pPr>
          </w:p>
          <w:p w14:paraId="52E05D51" w14:textId="77777777" w:rsidR="00D5279B" w:rsidRDefault="00D5279B" w:rsidP="00D5279B">
            <w:pPr>
              <w:spacing w:line="276" w:lineRule="auto"/>
              <w:rPr>
                <w:rFonts w:ascii="Maiandra GD" w:hAnsi="Maiandra GD"/>
                <w:bCs/>
              </w:rPr>
            </w:pPr>
            <w:r>
              <w:rPr>
                <w:rFonts w:ascii="Maiandra GD" w:hAnsi="Maiandra GD"/>
                <w:bCs/>
              </w:rPr>
              <w:t>La evidencia de esta semana corresponde a enviar un audio o video practicando la sección nueva de la melodía.</w:t>
            </w:r>
          </w:p>
          <w:p w14:paraId="32B82D4A" w14:textId="77777777" w:rsidR="00A445EB" w:rsidRPr="005D7F9C" w:rsidRDefault="00A445EB" w:rsidP="00B04134">
            <w:pPr>
              <w:pBdr>
                <w:top w:val="nil"/>
                <w:left w:val="nil"/>
                <w:bottom w:val="nil"/>
                <w:right w:val="nil"/>
                <w:between w:val="nil"/>
              </w:pBdr>
              <w:spacing w:line="276" w:lineRule="auto"/>
              <w:rPr>
                <w:rFonts w:ascii="Maiandra GD" w:eastAsia="Overlock" w:hAnsi="Maiandra GD" w:cs="Overlock"/>
                <w:sz w:val="20"/>
                <w:szCs w:val="20"/>
              </w:rPr>
            </w:pPr>
          </w:p>
          <w:p w14:paraId="1C051BD8" w14:textId="6B12CA92" w:rsidR="003B3716" w:rsidRDefault="003B3716" w:rsidP="003B3716">
            <w:pPr>
              <w:spacing w:line="276" w:lineRule="auto"/>
              <w:rPr>
                <w:rFonts w:ascii="Maiandra GD" w:hAnsi="Maiandra GD"/>
              </w:rPr>
            </w:pPr>
            <w:r>
              <w:rPr>
                <w:rFonts w:ascii="Maiandra GD" w:hAnsi="Maiandra GD"/>
              </w:rPr>
              <w:t>Si tienen alguna duda con respecto a</w:t>
            </w:r>
            <w:r w:rsidR="00412AC8">
              <w:rPr>
                <w:rFonts w:ascii="Maiandra GD" w:hAnsi="Maiandra GD"/>
              </w:rPr>
              <w:t xml:space="preserve"> lo que se está trabajando, pueden escribirnos a los contactos que aparecen acá abajo</w:t>
            </w:r>
          </w:p>
          <w:p w14:paraId="5CE70CCF" w14:textId="77777777" w:rsidR="00412AC8" w:rsidRDefault="00412AC8" w:rsidP="003B3716">
            <w:pPr>
              <w:spacing w:line="276" w:lineRule="auto"/>
              <w:rPr>
                <w:rFonts w:ascii="Maiandra GD" w:hAnsi="Maiandra GD"/>
                <w:bCs/>
              </w:rPr>
            </w:pPr>
          </w:p>
          <w:p w14:paraId="41048B21" w14:textId="743347CF" w:rsidR="003B3716" w:rsidRDefault="00CC1F4A" w:rsidP="003B3716">
            <w:pPr>
              <w:spacing w:line="276" w:lineRule="auto"/>
              <w:rPr>
                <w:rFonts w:ascii="Maiandra GD" w:eastAsia="Overlock" w:hAnsi="Maiandra GD" w:cs="Overlock"/>
                <w:b/>
                <w:color w:val="000000"/>
                <w:sz w:val="20"/>
                <w:szCs w:val="20"/>
              </w:rPr>
            </w:pPr>
            <w:r>
              <w:rPr>
                <w:rFonts w:ascii="Maiandra GD" w:eastAsia="Overlock" w:hAnsi="Maiandra GD" w:cs="Overlock"/>
                <w:b/>
                <w:color w:val="000000"/>
                <w:sz w:val="20"/>
                <w:szCs w:val="20"/>
              </w:rPr>
              <w:t>5</w:t>
            </w:r>
            <w:r w:rsidR="003B3716">
              <w:rPr>
                <w:rFonts w:ascii="Maiandra GD" w:eastAsia="Overlock" w:hAnsi="Maiandra GD" w:cs="Overlock"/>
                <w:b/>
                <w:color w:val="000000"/>
                <w:sz w:val="20"/>
                <w:szCs w:val="20"/>
              </w:rPr>
              <w:t xml:space="preserve">°A: </w:t>
            </w:r>
            <w:hyperlink r:id="rId9" w:history="1">
              <w:r w:rsidR="003B3716">
                <w:rPr>
                  <w:rStyle w:val="Hipervnculo"/>
                  <w:rFonts w:ascii="Maiandra GD" w:eastAsia="Overlock" w:hAnsi="Maiandra GD" w:cs="Overlock"/>
                  <w:b/>
                  <w:color w:val="1155CC"/>
                  <w:sz w:val="20"/>
                  <w:szCs w:val="20"/>
                </w:rPr>
                <w:t>j.gonzalez@colegiosfnvalpo.cl</w:t>
              </w:r>
            </w:hyperlink>
            <w:r w:rsidR="003B3716">
              <w:rPr>
                <w:rFonts w:ascii="Maiandra GD" w:eastAsia="Overlock" w:hAnsi="Maiandra GD" w:cs="Overlock"/>
                <w:b/>
                <w:color w:val="000000"/>
                <w:sz w:val="20"/>
                <w:szCs w:val="20"/>
                <w:u w:val="single"/>
              </w:rPr>
              <w:t xml:space="preserve"> </w:t>
            </w:r>
            <w:r w:rsidR="003B3716">
              <w:rPr>
                <w:rFonts w:ascii="Maiandra GD" w:eastAsia="Overlock" w:hAnsi="Maiandra GD" w:cs="Overlock"/>
                <w:b/>
                <w:color w:val="000000"/>
                <w:sz w:val="20"/>
                <w:szCs w:val="20"/>
              </w:rPr>
              <w:t xml:space="preserve">  o al classroom de la asignatura.</w:t>
            </w:r>
          </w:p>
          <w:p w14:paraId="665A4B46" w14:textId="77777777" w:rsidR="003B3716" w:rsidRDefault="003B3716" w:rsidP="003B3716">
            <w:pPr>
              <w:spacing w:line="276" w:lineRule="auto"/>
              <w:rPr>
                <w:rFonts w:ascii="Maiandra GD" w:eastAsia="Overlock" w:hAnsi="Maiandra GD" w:cs="Overlock"/>
                <w:b/>
                <w:color w:val="000000"/>
                <w:sz w:val="20"/>
                <w:szCs w:val="20"/>
              </w:rPr>
            </w:pPr>
          </w:p>
          <w:p w14:paraId="3106B7EA" w14:textId="118EC7BA" w:rsidR="003B3716" w:rsidRDefault="00CC1F4A" w:rsidP="003B3716">
            <w:pPr>
              <w:spacing w:line="276" w:lineRule="auto"/>
              <w:rPr>
                <w:rFonts w:ascii="Maiandra GD" w:eastAsia="Overlock" w:hAnsi="Maiandra GD" w:cs="Overlock"/>
                <w:b/>
                <w:color w:val="000000"/>
                <w:sz w:val="20"/>
                <w:szCs w:val="20"/>
              </w:rPr>
            </w:pPr>
            <w:r>
              <w:rPr>
                <w:rFonts w:ascii="Maiandra GD" w:eastAsia="Overlock" w:hAnsi="Maiandra GD" w:cs="Overlock"/>
                <w:b/>
                <w:color w:val="000000"/>
                <w:sz w:val="20"/>
                <w:szCs w:val="20"/>
              </w:rPr>
              <w:t>5</w:t>
            </w:r>
            <w:r w:rsidR="003B3716">
              <w:rPr>
                <w:rFonts w:ascii="Maiandra GD" w:eastAsia="Overlock" w:hAnsi="Maiandra GD" w:cs="Overlock"/>
                <w:b/>
                <w:color w:val="000000"/>
                <w:sz w:val="20"/>
                <w:szCs w:val="20"/>
              </w:rPr>
              <w:t xml:space="preserve">°B: </w:t>
            </w:r>
            <w:hyperlink r:id="rId10" w:history="1">
              <w:r w:rsidR="003B3716">
                <w:rPr>
                  <w:rStyle w:val="Hipervnculo"/>
                  <w:rFonts w:ascii="Maiandra GD" w:eastAsia="Overlock" w:hAnsi="Maiandra GD" w:cs="Overlock"/>
                  <w:b/>
                  <w:color w:val="1155CC"/>
                  <w:sz w:val="20"/>
                  <w:szCs w:val="20"/>
                </w:rPr>
                <w:t>r.fuentes@colegiosfnvalpo.cl</w:t>
              </w:r>
            </w:hyperlink>
            <w:r w:rsidR="003B3716">
              <w:rPr>
                <w:rFonts w:ascii="Maiandra GD" w:eastAsia="Overlock" w:hAnsi="Maiandra GD" w:cs="Overlock"/>
                <w:b/>
                <w:color w:val="1155CC"/>
                <w:sz w:val="20"/>
                <w:szCs w:val="20"/>
              </w:rPr>
              <w:t xml:space="preserve"> </w:t>
            </w:r>
            <w:r w:rsidR="003B3716">
              <w:rPr>
                <w:rFonts w:ascii="Maiandra GD" w:eastAsia="Overlock" w:hAnsi="Maiandra GD" w:cs="Overlock"/>
                <w:b/>
                <w:sz w:val="20"/>
                <w:szCs w:val="20"/>
              </w:rPr>
              <w:t xml:space="preserve"> ; al </w:t>
            </w:r>
            <w:proofErr w:type="spellStart"/>
            <w:r w:rsidR="003B3716">
              <w:rPr>
                <w:rFonts w:ascii="Maiandra GD" w:eastAsia="Overlock" w:hAnsi="Maiandra GD" w:cs="Overlock"/>
                <w:b/>
                <w:sz w:val="20"/>
                <w:szCs w:val="20"/>
              </w:rPr>
              <w:t>whatsapp</w:t>
            </w:r>
            <w:proofErr w:type="spellEnd"/>
            <w:r w:rsidR="003B3716">
              <w:rPr>
                <w:rFonts w:ascii="Maiandra GD" w:eastAsia="Overlock" w:hAnsi="Maiandra GD" w:cs="Overlock"/>
                <w:b/>
                <w:sz w:val="20"/>
                <w:szCs w:val="20"/>
              </w:rPr>
              <w:t xml:space="preserve"> +56937688513</w:t>
            </w:r>
            <w:r w:rsidR="003B3716">
              <w:rPr>
                <w:rFonts w:ascii="Maiandra GD" w:eastAsia="Overlock" w:hAnsi="Maiandra GD" w:cs="Overlock"/>
                <w:b/>
                <w:color w:val="000000"/>
                <w:sz w:val="20"/>
                <w:szCs w:val="20"/>
              </w:rPr>
              <w:t xml:space="preserve">  o al classroom de la asignatura.</w:t>
            </w:r>
          </w:p>
          <w:p w14:paraId="10EC32F6" w14:textId="77777777" w:rsidR="003B3716" w:rsidRPr="00B97B60" w:rsidRDefault="003B3716" w:rsidP="003B3716">
            <w:pPr>
              <w:spacing w:line="276" w:lineRule="auto"/>
              <w:rPr>
                <w:rFonts w:ascii="Maiandra GD" w:hAnsi="Maiandra GD"/>
              </w:rPr>
            </w:pPr>
          </w:p>
        </w:tc>
      </w:tr>
      <w:tr w:rsidR="003B3716" w:rsidRPr="007A425C" w14:paraId="3A1117E0" w14:textId="77777777" w:rsidTr="003B3716">
        <w:tc>
          <w:tcPr>
            <w:tcW w:w="10910" w:type="dxa"/>
            <w:gridSpan w:val="2"/>
          </w:tcPr>
          <w:p w14:paraId="12AC2C4A" w14:textId="77777777" w:rsidR="00257D64" w:rsidRDefault="003B3716" w:rsidP="00257D64">
            <w:pPr>
              <w:tabs>
                <w:tab w:val="left" w:pos="8222"/>
              </w:tabs>
            </w:pPr>
            <w:r>
              <w:rPr>
                <w:rFonts w:ascii="Maiandra GD" w:hAnsi="Maiandra GD"/>
              </w:rPr>
              <w:t>Recursos digitales:</w:t>
            </w:r>
            <w:r>
              <w:rPr>
                <w:rFonts w:ascii="Maiandra GD" w:hAnsi="Maiandra GD"/>
              </w:rPr>
              <w:br/>
            </w:r>
            <w:r w:rsidR="001123D7">
              <w:rPr>
                <w:rFonts w:ascii="Maiandra GD" w:hAnsi="Maiandra GD"/>
                <w:bCs/>
              </w:rPr>
              <w:t>Video:</w:t>
            </w:r>
            <w:r w:rsidR="00D5279B" w:rsidRPr="00217B4A">
              <w:rPr>
                <w:rFonts w:ascii="Maiandra GD" w:hAnsi="Maiandra GD"/>
                <w:bCs/>
                <w:color w:val="0000CC"/>
                <w:u w:val="single"/>
              </w:rPr>
              <w:t xml:space="preserve"> </w:t>
            </w:r>
            <w:hyperlink r:id="rId11" w:history="1">
              <w:r w:rsidR="00257D64" w:rsidRPr="006070F3">
                <w:rPr>
                  <w:rStyle w:val="Hipervnculo"/>
                </w:rPr>
                <w:t>https://youtu.be/8u2_rMRBiDQ</w:t>
              </w:r>
            </w:hyperlink>
          </w:p>
          <w:p w14:paraId="50647CB5" w14:textId="722BC083" w:rsidR="003B3716" w:rsidRPr="00217B4A" w:rsidRDefault="003B3716" w:rsidP="00025583">
            <w:pPr>
              <w:spacing w:line="276" w:lineRule="auto"/>
              <w:rPr>
                <w:rFonts w:ascii="Maiandra GD" w:hAnsi="Maiandra GD"/>
                <w:bCs/>
                <w:color w:val="0000CC"/>
                <w:u w:val="single"/>
              </w:rPr>
            </w:pPr>
          </w:p>
        </w:tc>
      </w:tr>
    </w:tbl>
    <w:p w14:paraId="28F296F8" w14:textId="77777777" w:rsidR="0039790B" w:rsidRDefault="0039790B" w:rsidP="0039790B"/>
    <w:p w14:paraId="7D967890" w14:textId="77777777" w:rsidR="0039790B" w:rsidRDefault="0039790B" w:rsidP="0039790B"/>
    <w:p w14:paraId="48B23AD4" w14:textId="77777777" w:rsidR="00647442" w:rsidRDefault="00647442"/>
    <w:sectPr w:rsidR="00647442" w:rsidSect="003B3716">
      <w:headerReference w:type="default" r:id="rId12"/>
      <w:pgSz w:w="12242"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6A5BF" w14:textId="77777777" w:rsidR="00F21D4A" w:rsidRDefault="00F21D4A" w:rsidP="00CA46E7">
      <w:pPr>
        <w:spacing w:after="0" w:line="240" w:lineRule="auto"/>
      </w:pPr>
      <w:r>
        <w:separator/>
      </w:r>
    </w:p>
  </w:endnote>
  <w:endnote w:type="continuationSeparator" w:id="0">
    <w:p w14:paraId="4D68F854" w14:textId="77777777" w:rsidR="00F21D4A" w:rsidRDefault="00F21D4A" w:rsidP="00CA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verlock">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FC75B" w14:textId="77777777" w:rsidR="00F21D4A" w:rsidRDefault="00F21D4A" w:rsidP="00CA46E7">
      <w:pPr>
        <w:spacing w:after="0" w:line="240" w:lineRule="auto"/>
      </w:pPr>
      <w:r>
        <w:separator/>
      </w:r>
    </w:p>
  </w:footnote>
  <w:footnote w:type="continuationSeparator" w:id="0">
    <w:p w14:paraId="560D0854" w14:textId="77777777" w:rsidR="00F21D4A" w:rsidRDefault="00F21D4A" w:rsidP="00CA4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4E412" w14:textId="26ACF3D2" w:rsidR="00CA46E7" w:rsidRPr="006F7B71" w:rsidRDefault="00CA46E7" w:rsidP="00CA46E7">
    <w:pPr>
      <w:rPr>
        <w:rFonts w:ascii="Maiandra GD" w:hAnsi="Maiandra GD"/>
        <w:sz w:val="18"/>
        <w:szCs w:val="18"/>
      </w:rPr>
    </w:pPr>
    <w:r w:rsidRPr="006F7B71">
      <w:rPr>
        <w:rFonts w:ascii="Maiandra GD" w:hAnsi="Maiandra GD"/>
        <w:noProof/>
        <w:sz w:val="18"/>
        <w:szCs w:val="18"/>
        <w:lang w:eastAsia="es-CL"/>
      </w:rPr>
      <w:drawing>
        <wp:anchor distT="0" distB="0" distL="114300" distR="114300" simplePos="0" relativeHeight="251659264" behindDoc="1" locked="0" layoutInCell="1" allowOverlap="1" wp14:anchorId="7B7FABCE" wp14:editId="6BEF090D">
          <wp:simplePos x="0" y="0"/>
          <wp:positionH relativeFrom="margin">
            <wp:posOffset>0</wp:posOffset>
          </wp:positionH>
          <wp:positionV relativeFrom="paragraph">
            <wp:posOffset>-219075</wp:posOffset>
          </wp:positionV>
          <wp:extent cx="733425" cy="546100"/>
          <wp:effectExtent l="0" t="0" r="9525" b="6350"/>
          <wp:wrapTight wrapText="bothSides">
            <wp:wrapPolygon edited="0">
              <wp:start x="0" y="0"/>
              <wp:lineTo x="0" y="21098"/>
              <wp:lineTo x="21319" y="21098"/>
              <wp:lineTo x="21319" y="0"/>
              <wp:lineTo x="0" y="0"/>
            </wp:wrapPolygon>
          </wp:wrapTight>
          <wp:docPr id="2" name="Imagen 2" descr="INSIGNIA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NSIGNIA AZUL"/>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73342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068">
      <w:rPr>
        <w:rFonts w:ascii="Maiandra GD" w:hAnsi="Maiandra GD"/>
        <w:sz w:val="18"/>
        <w:szCs w:val="18"/>
      </w:rPr>
      <w:t xml:space="preserve">             </w:t>
    </w:r>
    <w:r w:rsidRPr="006F7B71">
      <w:rPr>
        <w:rFonts w:ascii="Maiandra GD" w:hAnsi="Maiandra GD"/>
        <w:sz w:val="18"/>
        <w:szCs w:val="18"/>
      </w:rPr>
      <w:t>Colegio Sagrada Familia de Nazareth</w:t>
    </w:r>
    <w:r w:rsidR="004F25EA">
      <w:rPr>
        <w:rFonts w:ascii="Maiandra GD" w:hAnsi="Maiandra GD"/>
        <w:sz w:val="18"/>
        <w:szCs w:val="18"/>
      </w:rPr>
      <w:tab/>
    </w:r>
    <w:r w:rsidR="004F25EA">
      <w:rPr>
        <w:rFonts w:ascii="Maiandra GD" w:hAnsi="Maiandra GD"/>
        <w:sz w:val="18"/>
        <w:szCs w:val="18"/>
      </w:rPr>
      <w:tab/>
    </w:r>
    <w:r w:rsidR="004F25EA">
      <w:rPr>
        <w:rFonts w:ascii="Maiandra GD" w:hAnsi="Maiandra GD"/>
        <w:sz w:val="18"/>
        <w:szCs w:val="18"/>
      </w:rPr>
      <w:tab/>
    </w:r>
    <w:r w:rsidR="004F25EA">
      <w:rPr>
        <w:rFonts w:ascii="Maiandra GD" w:hAnsi="Maiandra GD"/>
        <w:sz w:val="18"/>
        <w:szCs w:val="18"/>
      </w:rPr>
      <w:tab/>
    </w:r>
    <w:r w:rsidR="004F25EA">
      <w:rPr>
        <w:rFonts w:ascii="Maiandra GD" w:hAnsi="Maiandra GD"/>
        <w:sz w:val="18"/>
        <w:szCs w:val="18"/>
      </w:rPr>
      <w:tab/>
    </w:r>
    <w:r w:rsidR="004F25EA">
      <w:rPr>
        <w:rFonts w:ascii="Maiandra GD" w:hAnsi="Maiandra GD"/>
        <w:sz w:val="18"/>
        <w:szCs w:val="18"/>
      </w:rPr>
      <w:tab/>
    </w:r>
    <w:r w:rsidR="00D5279B">
      <w:rPr>
        <w:rFonts w:ascii="Maiandra GD" w:hAnsi="Maiandra GD"/>
        <w:sz w:val="18"/>
        <w:szCs w:val="18"/>
      </w:rPr>
      <w:t xml:space="preserve"> 7 de diciembre</w:t>
    </w:r>
    <w:r w:rsidR="00395288">
      <w:rPr>
        <w:rFonts w:ascii="Maiandra GD" w:hAnsi="Maiandra GD"/>
        <w:sz w:val="18"/>
        <w:szCs w:val="18"/>
      </w:rPr>
      <w:t xml:space="preserve"> 2020</w:t>
    </w:r>
  </w:p>
  <w:p w14:paraId="54FE76B5" w14:textId="77777777" w:rsidR="00CA46E7" w:rsidRDefault="00CA46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5D4"/>
    <w:multiLevelType w:val="hybridMultilevel"/>
    <w:tmpl w:val="5F6E7A74"/>
    <w:lvl w:ilvl="0" w:tplc="8E4ECCB8">
      <w:numFmt w:val="bullet"/>
      <w:lvlText w:val="-"/>
      <w:lvlJc w:val="left"/>
      <w:pPr>
        <w:ind w:left="720" w:hanging="360"/>
      </w:pPr>
      <w:rPr>
        <w:rFonts w:ascii="Maiandra GD" w:eastAsiaTheme="minorHAnsi" w:hAnsi="Maiandra G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4D2228E"/>
    <w:multiLevelType w:val="hybridMultilevel"/>
    <w:tmpl w:val="8B48BF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9731236"/>
    <w:multiLevelType w:val="multilevel"/>
    <w:tmpl w:val="9F1E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41E17"/>
    <w:multiLevelType w:val="hybridMultilevel"/>
    <w:tmpl w:val="C47A2A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E8974D8"/>
    <w:multiLevelType w:val="hybridMultilevel"/>
    <w:tmpl w:val="419457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2FD34A1"/>
    <w:multiLevelType w:val="hybridMultilevel"/>
    <w:tmpl w:val="44469F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CL" w:vendorID="64" w:dllVersion="6" w:nlCheck="1" w:checkStyle="1"/>
  <w:activeWritingStyle w:appName="MSWord" w:lang="es-CL" w:vendorID="64" w:dllVersion="0" w:nlCheck="1" w:checkStyle="0"/>
  <w:activeWritingStyle w:appName="MSWord" w:lang="es-ES" w:vendorID="64" w:dllVersion="0" w:nlCheck="1" w:checkStyle="0"/>
  <w:activeWritingStyle w:appName="MSWord" w:lang="es-ES_tradnl"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90B"/>
    <w:rsid w:val="00025583"/>
    <w:rsid w:val="0002635A"/>
    <w:rsid w:val="0006178F"/>
    <w:rsid w:val="0008383B"/>
    <w:rsid w:val="000947D1"/>
    <w:rsid w:val="000958B6"/>
    <w:rsid w:val="000A251B"/>
    <w:rsid w:val="000B25C0"/>
    <w:rsid w:val="000B407C"/>
    <w:rsid w:val="000B54FD"/>
    <w:rsid w:val="000F04F6"/>
    <w:rsid w:val="000F2678"/>
    <w:rsid w:val="001123D7"/>
    <w:rsid w:val="00171B75"/>
    <w:rsid w:val="001A2BC4"/>
    <w:rsid w:val="001D2208"/>
    <w:rsid w:val="001D6D9C"/>
    <w:rsid w:val="001E4EEF"/>
    <w:rsid w:val="001F52F6"/>
    <w:rsid w:val="0021482C"/>
    <w:rsid w:val="00217B4A"/>
    <w:rsid w:val="002259E6"/>
    <w:rsid w:val="00234777"/>
    <w:rsid w:val="00257D64"/>
    <w:rsid w:val="00277BAF"/>
    <w:rsid w:val="002A6D91"/>
    <w:rsid w:val="002A7FBE"/>
    <w:rsid w:val="002E09EA"/>
    <w:rsid w:val="002F55AD"/>
    <w:rsid w:val="003637CF"/>
    <w:rsid w:val="003704B4"/>
    <w:rsid w:val="00371B96"/>
    <w:rsid w:val="00376D23"/>
    <w:rsid w:val="00395288"/>
    <w:rsid w:val="0039790B"/>
    <w:rsid w:val="003A6F5A"/>
    <w:rsid w:val="003B3716"/>
    <w:rsid w:val="003B6BDA"/>
    <w:rsid w:val="003B78DC"/>
    <w:rsid w:val="003E2068"/>
    <w:rsid w:val="003F1EFD"/>
    <w:rsid w:val="003F3545"/>
    <w:rsid w:val="00411512"/>
    <w:rsid w:val="00412AC8"/>
    <w:rsid w:val="004378B2"/>
    <w:rsid w:val="0044635A"/>
    <w:rsid w:val="004622DA"/>
    <w:rsid w:val="00477C89"/>
    <w:rsid w:val="00481767"/>
    <w:rsid w:val="004B399A"/>
    <w:rsid w:val="004C69E0"/>
    <w:rsid w:val="004D1B23"/>
    <w:rsid w:val="004E6577"/>
    <w:rsid w:val="004E6A4B"/>
    <w:rsid w:val="004F25EA"/>
    <w:rsid w:val="00504EC7"/>
    <w:rsid w:val="005104D1"/>
    <w:rsid w:val="00520B03"/>
    <w:rsid w:val="005528F1"/>
    <w:rsid w:val="00590E84"/>
    <w:rsid w:val="005B2661"/>
    <w:rsid w:val="005C238A"/>
    <w:rsid w:val="005C286B"/>
    <w:rsid w:val="005C29F7"/>
    <w:rsid w:val="0060656E"/>
    <w:rsid w:val="006145E9"/>
    <w:rsid w:val="006224CE"/>
    <w:rsid w:val="00644875"/>
    <w:rsid w:val="00647442"/>
    <w:rsid w:val="006633BB"/>
    <w:rsid w:val="00665A0D"/>
    <w:rsid w:val="006B644F"/>
    <w:rsid w:val="006F36B8"/>
    <w:rsid w:val="007030D0"/>
    <w:rsid w:val="00757875"/>
    <w:rsid w:val="007B14B9"/>
    <w:rsid w:val="007C10C3"/>
    <w:rsid w:val="007C2CE5"/>
    <w:rsid w:val="00803458"/>
    <w:rsid w:val="00850DE6"/>
    <w:rsid w:val="0085207F"/>
    <w:rsid w:val="0087480D"/>
    <w:rsid w:val="008846A3"/>
    <w:rsid w:val="008E51D2"/>
    <w:rsid w:val="008E596C"/>
    <w:rsid w:val="008F782A"/>
    <w:rsid w:val="00914E98"/>
    <w:rsid w:val="009401CB"/>
    <w:rsid w:val="00940E01"/>
    <w:rsid w:val="00950A36"/>
    <w:rsid w:val="00955C8D"/>
    <w:rsid w:val="00977F31"/>
    <w:rsid w:val="00984128"/>
    <w:rsid w:val="009904D4"/>
    <w:rsid w:val="009A6BC1"/>
    <w:rsid w:val="009B4C5D"/>
    <w:rsid w:val="009C2F94"/>
    <w:rsid w:val="009E2EA9"/>
    <w:rsid w:val="009E5E3B"/>
    <w:rsid w:val="009F2EFE"/>
    <w:rsid w:val="00A02577"/>
    <w:rsid w:val="00A116B9"/>
    <w:rsid w:val="00A445EB"/>
    <w:rsid w:val="00A55CE3"/>
    <w:rsid w:val="00A60180"/>
    <w:rsid w:val="00A669C9"/>
    <w:rsid w:val="00A75306"/>
    <w:rsid w:val="00AC55A7"/>
    <w:rsid w:val="00AE2AC3"/>
    <w:rsid w:val="00AE775A"/>
    <w:rsid w:val="00AF37C5"/>
    <w:rsid w:val="00B04134"/>
    <w:rsid w:val="00B1115C"/>
    <w:rsid w:val="00B549CA"/>
    <w:rsid w:val="00BA6419"/>
    <w:rsid w:val="00BD041A"/>
    <w:rsid w:val="00BE73C6"/>
    <w:rsid w:val="00C11E90"/>
    <w:rsid w:val="00C34F1F"/>
    <w:rsid w:val="00C44327"/>
    <w:rsid w:val="00C81DEA"/>
    <w:rsid w:val="00C96156"/>
    <w:rsid w:val="00CA46E7"/>
    <w:rsid w:val="00CB2E3B"/>
    <w:rsid w:val="00CC1F4A"/>
    <w:rsid w:val="00D25B14"/>
    <w:rsid w:val="00D27BE9"/>
    <w:rsid w:val="00D5279B"/>
    <w:rsid w:val="00D54EC6"/>
    <w:rsid w:val="00D60617"/>
    <w:rsid w:val="00DA078C"/>
    <w:rsid w:val="00E15F89"/>
    <w:rsid w:val="00E26824"/>
    <w:rsid w:val="00E333A7"/>
    <w:rsid w:val="00E420D7"/>
    <w:rsid w:val="00E43A7C"/>
    <w:rsid w:val="00E52107"/>
    <w:rsid w:val="00E60A17"/>
    <w:rsid w:val="00E627DC"/>
    <w:rsid w:val="00EA5C6C"/>
    <w:rsid w:val="00EB0D4C"/>
    <w:rsid w:val="00F21D4A"/>
    <w:rsid w:val="00F30389"/>
    <w:rsid w:val="00F43E9D"/>
    <w:rsid w:val="00F532E1"/>
    <w:rsid w:val="00F73D94"/>
    <w:rsid w:val="00F777C7"/>
    <w:rsid w:val="00F91F6D"/>
    <w:rsid w:val="00F923A9"/>
    <w:rsid w:val="00FA5309"/>
    <w:rsid w:val="00FB47D3"/>
    <w:rsid w:val="00FF22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F279"/>
  <w15:docId w15:val="{3A041DBC-0CB3-469C-9739-30753FB0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9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9790B"/>
    <w:rPr>
      <w:color w:val="0000FF"/>
      <w:u w:val="single"/>
    </w:rPr>
  </w:style>
  <w:style w:type="paragraph" w:styleId="Prrafodelista">
    <w:name w:val="List Paragraph"/>
    <w:basedOn w:val="Normal"/>
    <w:uiPriority w:val="34"/>
    <w:qFormat/>
    <w:rsid w:val="0039790B"/>
    <w:pPr>
      <w:ind w:left="720"/>
      <w:contextualSpacing/>
    </w:pPr>
  </w:style>
  <w:style w:type="paragraph" w:styleId="Encabezado">
    <w:name w:val="header"/>
    <w:basedOn w:val="Normal"/>
    <w:link w:val="EncabezadoCar"/>
    <w:uiPriority w:val="99"/>
    <w:unhideWhenUsed/>
    <w:rsid w:val="00CA46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46E7"/>
  </w:style>
  <w:style w:type="paragraph" w:styleId="Piedepgina">
    <w:name w:val="footer"/>
    <w:basedOn w:val="Normal"/>
    <w:link w:val="PiedepginaCar"/>
    <w:uiPriority w:val="99"/>
    <w:unhideWhenUsed/>
    <w:rsid w:val="00CA46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46E7"/>
  </w:style>
  <w:style w:type="character" w:customStyle="1" w:styleId="Mencinsinresolver1">
    <w:name w:val="Mención sin resolver1"/>
    <w:basedOn w:val="Fuentedeprrafopredeter"/>
    <w:uiPriority w:val="99"/>
    <w:semiHidden/>
    <w:unhideWhenUsed/>
    <w:rsid w:val="004F25EA"/>
    <w:rPr>
      <w:color w:val="605E5C"/>
      <w:shd w:val="clear" w:color="auto" w:fill="E1DFDD"/>
    </w:rPr>
  </w:style>
  <w:style w:type="character" w:customStyle="1" w:styleId="Mencinsinresolver2">
    <w:name w:val="Mención sin resolver2"/>
    <w:basedOn w:val="Fuentedeprrafopredeter"/>
    <w:uiPriority w:val="99"/>
    <w:semiHidden/>
    <w:unhideWhenUsed/>
    <w:rsid w:val="003E2068"/>
    <w:rPr>
      <w:color w:val="605E5C"/>
      <w:shd w:val="clear" w:color="auto" w:fill="E1DFDD"/>
    </w:rPr>
  </w:style>
  <w:style w:type="character" w:customStyle="1" w:styleId="Mencinsinresolver3">
    <w:name w:val="Mención sin resolver3"/>
    <w:basedOn w:val="Fuentedeprrafopredeter"/>
    <w:uiPriority w:val="99"/>
    <w:semiHidden/>
    <w:unhideWhenUsed/>
    <w:rsid w:val="00412AC8"/>
    <w:rPr>
      <w:color w:val="605E5C"/>
      <w:shd w:val="clear" w:color="auto" w:fill="E1DFDD"/>
    </w:rPr>
  </w:style>
  <w:style w:type="character" w:customStyle="1" w:styleId="Mencinsinresolver4">
    <w:name w:val="Mención sin resolver4"/>
    <w:basedOn w:val="Fuentedeprrafopredeter"/>
    <w:uiPriority w:val="99"/>
    <w:semiHidden/>
    <w:unhideWhenUsed/>
    <w:rsid w:val="00B04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72624">
      <w:bodyDiv w:val="1"/>
      <w:marLeft w:val="0"/>
      <w:marRight w:val="0"/>
      <w:marTop w:val="0"/>
      <w:marBottom w:val="0"/>
      <w:divBdr>
        <w:top w:val="none" w:sz="0" w:space="0" w:color="auto"/>
        <w:left w:val="none" w:sz="0" w:space="0" w:color="auto"/>
        <w:bottom w:val="none" w:sz="0" w:space="0" w:color="auto"/>
        <w:right w:val="none" w:sz="0" w:space="0" w:color="auto"/>
      </w:divBdr>
    </w:div>
    <w:div w:id="58414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worksheets.com/1-qt1236821o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8u2_rMRBiDQ"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8u2_rMRBiDQ" TargetMode="External"/><Relationship Id="rId5" Type="http://schemas.openxmlformats.org/officeDocument/2006/relationships/footnotes" Target="footnotes.xml"/><Relationship Id="rId10" Type="http://schemas.openxmlformats.org/officeDocument/2006/relationships/hyperlink" Target="mailto:r.fuentes@colegiosfnvalpo.cl" TargetMode="External"/><Relationship Id="rId4" Type="http://schemas.openxmlformats.org/officeDocument/2006/relationships/webSettings" Target="webSettings.xml"/><Relationship Id="rId9" Type="http://schemas.openxmlformats.org/officeDocument/2006/relationships/hyperlink" Target="mailto:j.gonzalez@colegiosfnvalpo.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fuentes gallardo</dc:creator>
  <cp:keywords/>
  <dc:description/>
  <cp:lastModifiedBy>rita fuentes gallardo</cp:lastModifiedBy>
  <cp:revision>7</cp:revision>
  <dcterms:created xsi:type="dcterms:W3CDTF">2020-11-30T16:57:00Z</dcterms:created>
  <dcterms:modified xsi:type="dcterms:W3CDTF">2020-12-03T19:56:00Z</dcterms:modified>
</cp:coreProperties>
</file>