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EFA1" w14:textId="77777777" w:rsidR="0039790B" w:rsidRDefault="0039790B" w:rsidP="0039790B">
      <w:pPr>
        <w:jc w:val="center"/>
        <w:rPr>
          <w:rFonts w:ascii="Maiandra GD" w:hAnsi="Maiandra GD"/>
          <w:b/>
          <w:bCs/>
          <w:u w:val="single"/>
        </w:rPr>
      </w:pPr>
      <w:r>
        <w:rPr>
          <w:rFonts w:ascii="Maiandra GD" w:hAnsi="Maiandra GD"/>
          <w:b/>
          <w:bCs/>
          <w:u w:val="single"/>
        </w:rPr>
        <w:t>Plan</w:t>
      </w:r>
      <w:r w:rsidRPr="006F7B71">
        <w:rPr>
          <w:rFonts w:ascii="Maiandra GD" w:hAnsi="Maiandra GD"/>
          <w:b/>
          <w:bCs/>
          <w:u w:val="single"/>
        </w:rPr>
        <w:t xml:space="preserve"> Pedagógico</w:t>
      </w:r>
    </w:p>
    <w:p w14:paraId="6FCCFE36" w14:textId="26304AA9" w:rsidR="0039790B" w:rsidRDefault="0039790B" w:rsidP="00DC0E97">
      <w:pPr>
        <w:jc w:val="center"/>
      </w:pPr>
      <w:r>
        <w:rPr>
          <w:rFonts w:ascii="Maiandra GD" w:hAnsi="Maiandra GD"/>
          <w:b/>
          <w:bCs/>
          <w:u w:val="single"/>
        </w:rPr>
        <w:t>Tutorial para padres y apoderados</w:t>
      </w:r>
    </w:p>
    <w:tbl>
      <w:tblPr>
        <w:tblStyle w:val="Tablaconcuadrcula"/>
        <w:tblpPr w:leftFromText="141" w:rightFromText="141" w:vertAnchor="page" w:horzAnchor="margin" w:tblpY="2431"/>
        <w:tblW w:w="10910" w:type="dxa"/>
        <w:tblLook w:val="04A0" w:firstRow="1" w:lastRow="0" w:firstColumn="1" w:lastColumn="0" w:noHBand="0" w:noVBand="1"/>
      </w:tblPr>
      <w:tblGrid>
        <w:gridCol w:w="1838"/>
        <w:gridCol w:w="9072"/>
      </w:tblGrid>
      <w:tr w:rsidR="003B19FB" w:rsidRPr="007A425C" w14:paraId="552915C3" w14:textId="77777777" w:rsidTr="00AD70E4">
        <w:tc>
          <w:tcPr>
            <w:tcW w:w="1838" w:type="dxa"/>
          </w:tcPr>
          <w:p w14:paraId="26414B50" w14:textId="77777777" w:rsidR="003B19FB" w:rsidRPr="007A425C" w:rsidRDefault="003B19FB" w:rsidP="003B19FB">
            <w:pPr>
              <w:spacing w:line="276" w:lineRule="auto"/>
              <w:jc w:val="center"/>
              <w:rPr>
                <w:rFonts w:ascii="Maiandra GD" w:hAnsi="Maiandra GD"/>
                <w:b/>
              </w:rPr>
            </w:pPr>
            <w:r w:rsidRPr="007A425C">
              <w:rPr>
                <w:rFonts w:ascii="Maiandra GD" w:hAnsi="Maiandra GD"/>
                <w:b/>
              </w:rPr>
              <w:t xml:space="preserve">Curso </w:t>
            </w:r>
          </w:p>
        </w:tc>
        <w:tc>
          <w:tcPr>
            <w:tcW w:w="9072" w:type="dxa"/>
          </w:tcPr>
          <w:p w14:paraId="31F312E8" w14:textId="7032AF24" w:rsidR="003B19FB" w:rsidRPr="007A425C" w:rsidRDefault="003B19FB" w:rsidP="003B19FB">
            <w:pPr>
              <w:spacing w:line="276" w:lineRule="auto"/>
              <w:jc w:val="center"/>
              <w:rPr>
                <w:rFonts w:ascii="Maiandra GD" w:hAnsi="Maiandra GD"/>
                <w:bCs/>
              </w:rPr>
            </w:pPr>
            <w:proofErr w:type="spellStart"/>
            <w:r>
              <w:rPr>
                <w:rFonts w:ascii="Maiandra GD" w:hAnsi="Maiandra GD"/>
                <w:bCs/>
              </w:rPr>
              <w:t>Kinder</w:t>
            </w:r>
            <w:proofErr w:type="spellEnd"/>
          </w:p>
        </w:tc>
      </w:tr>
      <w:tr w:rsidR="003B19FB" w:rsidRPr="007A425C" w14:paraId="04D77A88" w14:textId="77777777" w:rsidTr="00AD70E4">
        <w:tc>
          <w:tcPr>
            <w:tcW w:w="1838" w:type="dxa"/>
          </w:tcPr>
          <w:p w14:paraId="2434BE9F" w14:textId="77777777" w:rsidR="003B19FB" w:rsidRPr="007A425C" w:rsidRDefault="003B19FB" w:rsidP="003B19FB">
            <w:pPr>
              <w:spacing w:line="276" w:lineRule="auto"/>
              <w:jc w:val="center"/>
              <w:rPr>
                <w:rFonts w:ascii="Maiandra GD" w:hAnsi="Maiandra GD"/>
                <w:b/>
              </w:rPr>
            </w:pPr>
            <w:r w:rsidRPr="007A425C">
              <w:rPr>
                <w:rFonts w:ascii="Maiandra GD" w:hAnsi="Maiandra GD"/>
                <w:b/>
              </w:rPr>
              <w:t>Asignatura</w:t>
            </w:r>
          </w:p>
        </w:tc>
        <w:tc>
          <w:tcPr>
            <w:tcW w:w="9072" w:type="dxa"/>
          </w:tcPr>
          <w:p w14:paraId="16819901" w14:textId="3DF108DB" w:rsidR="003B19FB" w:rsidRPr="007A425C" w:rsidRDefault="003B19FB" w:rsidP="003B19FB">
            <w:pPr>
              <w:spacing w:line="276" w:lineRule="auto"/>
              <w:jc w:val="center"/>
              <w:rPr>
                <w:rFonts w:ascii="Maiandra GD" w:hAnsi="Maiandra GD"/>
                <w:bCs/>
              </w:rPr>
            </w:pPr>
            <w:r>
              <w:rPr>
                <w:rFonts w:ascii="Maiandra GD" w:hAnsi="Maiandra GD"/>
                <w:bCs/>
              </w:rPr>
              <w:t>Artes musicales</w:t>
            </w:r>
          </w:p>
        </w:tc>
      </w:tr>
      <w:tr w:rsidR="003B19FB" w:rsidRPr="007A425C" w14:paraId="3A318ACA" w14:textId="77777777" w:rsidTr="00AD70E4">
        <w:tc>
          <w:tcPr>
            <w:tcW w:w="1838" w:type="dxa"/>
          </w:tcPr>
          <w:p w14:paraId="59846B9A" w14:textId="77777777" w:rsidR="003B19FB" w:rsidRPr="007A425C" w:rsidRDefault="003B19FB" w:rsidP="003B19FB">
            <w:pPr>
              <w:spacing w:line="276" w:lineRule="auto"/>
              <w:jc w:val="center"/>
              <w:rPr>
                <w:rFonts w:ascii="Maiandra GD" w:hAnsi="Maiandra GD"/>
                <w:b/>
              </w:rPr>
            </w:pPr>
            <w:r w:rsidRPr="007A425C">
              <w:rPr>
                <w:rFonts w:ascii="Maiandra GD" w:hAnsi="Maiandra GD"/>
                <w:b/>
              </w:rPr>
              <w:t>Objetivo</w:t>
            </w:r>
          </w:p>
        </w:tc>
        <w:tc>
          <w:tcPr>
            <w:tcW w:w="9072" w:type="dxa"/>
          </w:tcPr>
          <w:p w14:paraId="2EB03D6F" w14:textId="62ED82FD" w:rsidR="003B19FB" w:rsidRPr="007A425C" w:rsidRDefault="003B19FB" w:rsidP="003B19FB">
            <w:pPr>
              <w:spacing w:line="276" w:lineRule="auto"/>
              <w:jc w:val="both"/>
              <w:rPr>
                <w:rFonts w:ascii="Maiandra GD" w:hAnsi="Maiandra GD"/>
                <w:bCs/>
              </w:rPr>
            </w:pPr>
            <w:r>
              <w:rPr>
                <w:rFonts w:ascii="Maiandra GD" w:hAnsi="Maiandra GD"/>
                <w:bCs/>
              </w:rPr>
              <w:t xml:space="preserve">OA: </w:t>
            </w:r>
            <w:r w:rsidRPr="005A6C4E">
              <w:rPr>
                <w:rFonts w:ascii="Maiandra GD" w:hAnsi="Maiandra GD" w:cstheme="minorHAnsi"/>
              </w:rPr>
              <w:t xml:space="preserve"> Interpretar canciones y juegos musicales</w:t>
            </w:r>
          </w:p>
        </w:tc>
      </w:tr>
      <w:tr w:rsidR="0039790B" w:rsidRPr="007A425C" w14:paraId="128CB5D3" w14:textId="77777777" w:rsidTr="00AD70E4">
        <w:tc>
          <w:tcPr>
            <w:tcW w:w="1838" w:type="dxa"/>
          </w:tcPr>
          <w:p w14:paraId="19A63B74" w14:textId="77777777" w:rsidR="0039790B" w:rsidRPr="007A425C" w:rsidRDefault="0039790B" w:rsidP="00481767">
            <w:pPr>
              <w:spacing w:line="276" w:lineRule="auto"/>
              <w:jc w:val="center"/>
              <w:rPr>
                <w:rFonts w:ascii="Maiandra GD" w:hAnsi="Maiandra GD"/>
                <w:b/>
              </w:rPr>
            </w:pPr>
            <w:r w:rsidRPr="007A425C">
              <w:rPr>
                <w:rFonts w:ascii="Maiandra GD" w:hAnsi="Maiandra GD"/>
                <w:b/>
              </w:rPr>
              <w:t>Material para utilizar en actividades</w:t>
            </w:r>
          </w:p>
        </w:tc>
        <w:tc>
          <w:tcPr>
            <w:tcW w:w="9072" w:type="dxa"/>
          </w:tcPr>
          <w:p w14:paraId="1943A357" w14:textId="77777777" w:rsidR="0039790B" w:rsidRDefault="0039790B" w:rsidP="00481767">
            <w:pPr>
              <w:pStyle w:val="Prrafodelista"/>
              <w:spacing w:line="276" w:lineRule="auto"/>
              <w:ind w:left="0"/>
              <w:rPr>
                <w:rFonts w:ascii="Maiandra GD" w:hAnsi="Maiandra GD"/>
                <w:bCs/>
              </w:rPr>
            </w:pPr>
            <w:r w:rsidRPr="00B97B60">
              <w:rPr>
                <w:rFonts w:ascii="Maiandra GD" w:hAnsi="Maiandra GD"/>
                <w:b/>
              </w:rPr>
              <w:t>Actividad 1:</w:t>
            </w:r>
            <w:r>
              <w:rPr>
                <w:rFonts w:ascii="Maiandra GD" w:hAnsi="Maiandra GD"/>
                <w:bCs/>
              </w:rPr>
              <w:t xml:space="preserve"> </w:t>
            </w:r>
          </w:p>
          <w:p w14:paraId="52DDFE0C" w14:textId="1930CA3D" w:rsidR="0039790B" w:rsidRPr="00D809CB" w:rsidRDefault="0039790B" w:rsidP="00481767">
            <w:pPr>
              <w:pStyle w:val="Prrafodelista"/>
              <w:numPr>
                <w:ilvl w:val="0"/>
                <w:numId w:val="1"/>
              </w:numPr>
              <w:spacing w:line="276" w:lineRule="auto"/>
              <w:rPr>
                <w:rFonts w:ascii="Maiandra GD" w:hAnsi="Maiandra GD"/>
                <w:b/>
              </w:rPr>
            </w:pPr>
            <w:r w:rsidRPr="00B97B60">
              <w:rPr>
                <w:rFonts w:ascii="Maiandra GD" w:hAnsi="Maiandra GD"/>
                <w:bCs/>
              </w:rPr>
              <w:t xml:space="preserve">Computador o celular con acceso a </w:t>
            </w:r>
            <w:r w:rsidR="004F25EA">
              <w:rPr>
                <w:rFonts w:ascii="Maiandra GD" w:hAnsi="Maiandra GD"/>
                <w:bCs/>
              </w:rPr>
              <w:t>internet</w:t>
            </w:r>
          </w:p>
          <w:p w14:paraId="2967EA1A" w14:textId="5B5568F4" w:rsidR="0039790B" w:rsidRPr="00F91F6D" w:rsidRDefault="00D809CB" w:rsidP="00DC0E97">
            <w:pPr>
              <w:pStyle w:val="Prrafodelista"/>
              <w:numPr>
                <w:ilvl w:val="0"/>
                <w:numId w:val="1"/>
              </w:numPr>
              <w:spacing w:line="276" w:lineRule="auto"/>
              <w:rPr>
                <w:rFonts w:ascii="Maiandra GD" w:hAnsi="Maiandra GD"/>
                <w:bCs/>
              </w:rPr>
            </w:pPr>
            <w:proofErr w:type="spellStart"/>
            <w:r w:rsidRPr="00AD70E4">
              <w:rPr>
                <w:rFonts w:ascii="Maiandra GD" w:hAnsi="Maiandra GD"/>
                <w:bCs/>
              </w:rPr>
              <w:t>Multishaker</w:t>
            </w:r>
            <w:proofErr w:type="spellEnd"/>
          </w:p>
        </w:tc>
      </w:tr>
      <w:tr w:rsidR="0039790B" w:rsidRPr="007A425C" w14:paraId="328F8611" w14:textId="77777777" w:rsidTr="00AD70E4">
        <w:tc>
          <w:tcPr>
            <w:tcW w:w="1838" w:type="dxa"/>
          </w:tcPr>
          <w:p w14:paraId="3B2812FB" w14:textId="4CE72A7A" w:rsidR="0039790B" w:rsidRPr="007A425C" w:rsidRDefault="00DC0E97" w:rsidP="00481767">
            <w:pPr>
              <w:spacing w:line="276" w:lineRule="auto"/>
              <w:jc w:val="center"/>
              <w:rPr>
                <w:rFonts w:ascii="Maiandra GD" w:hAnsi="Maiandra GD"/>
                <w:b/>
              </w:rPr>
            </w:pPr>
            <w:r>
              <w:rPr>
                <w:noProof/>
              </w:rPr>
              <w:object w:dxaOrig="225" w:dyaOrig="225" w14:anchorId="1C36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288.85pt;width:545.25pt;height:236.4pt;z-index:-251657216;mso-position-horizontal-relative:text;mso-position-vertical-relative:text;mso-width-relative:page;mso-height-relative:page">
                  <v:imagedata r:id="rId7" o:title=""/>
                </v:shape>
                <o:OLEObject Type="Embed" ProgID="PBrush" ShapeID="_x0000_s1026" DrawAspect="Content" ObjectID="_1666704749" r:id="rId8"/>
              </w:object>
            </w:r>
            <w:r w:rsidR="0039790B" w:rsidRPr="007A425C">
              <w:rPr>
                <w:rFonts w:ascii="Maiandra GD" w:hAnsi="Maiandra GD"/>
                <w:b/>
              </w:rPr>
              <w:t>Tutorial de actividades</w:t>
            </w:r>
          </w:p>
        </w:tc>
        <w:tc>
          <w:tcPr>
            <w:tcW w:w="9072" w:type="dxa"/>
          </w:tcPr>
          <w:p w14:paraId="3499EEA5" w14:textId="2988E31A" w:rsidR="00A55F73" w:rsidRPr="000D523A" w:rsidRDefault="0039790B" w:rsidP="00A55F73">
            <w:pPr>
              <w:spacing w:line="276" w:lineRule="auto"/>
              <w:rPr>
                <w:rFonts w:ascii="Maiandra GD" w:eastAsia="Overlock" w:hAnsi="Maiandra GD" w:cstheme="minorHAnsi"/>
                <w:sz w:val="20"/>
                <w:szCs w:val="20"/>
              </w:rPr>
            </w:pPr>
            <w:r>
              <w:rPr>
                <w:rFonts w:ascii="Maiandra GD" w:hAnsi="Maiandra GD"/>
                <w:b/>
                <w:bCs/>
              </w:rPr>
              <w:t>Actividad 1:</w:t>
            </w:r>
            <w:r w:rsidRPr="00D07ED2">
              <w:rPr>
                <w:rFonts w:ascii="Maiandra GD" w:hAnsi="Maiandra GD"/>
                <w:bCs/>
              </w:rPr>
              <w:t xml:space="preserve"> </w:t>
            </w:r>
            <w:r w:rsidR="004F25EA">
              <w:rPr>
                <w:rFonts w:ascii="Maiandra GD" w:hAnsi="Maiandra GD"/>
                <w:bCs/>
              </w:rPr>
              <w:t xml:space="preserve"> </w:t>
            </w:r>
            <w:r w:rsidR="00A55F73" w:rsidRPr="000D523A">
              <w:rPr>
                <w:rFonts w:ascii="Maiandra GD" w:eastAsia="Overlock" w:hAnsi="Maiandra GD" w:cs="Overlock"/>
                <w:b/>
                <w:sz w:val="20"/>
                <w:szCs w:val="20"/>
              </w:rPr>
              <w:t xml:space="preserve"> Evaluación </w:t>
            </w:r>
            <w:r w:rsidR="00A55F73">
              <w:rPr>
                <w:rFonts w:ascii="Maiandra GD" w:eastAsia="Overlock" w:hAnsi="Maiandra GD" w:cs="Overlock"/>
                <w:b/>
                <w:sz w:val="20"/>
                <w:szCs w:val="20"/>
              </w:rPr>
              <w:t>canto más instrumento</w:t>
            </w:r>
            <w:r w:rsidR="00A55F73" w:rsidRPr="000D523A">
              <w:rPr>
                <w:rFonts w:ascii="Maiandra GD" w:eastAsia="Overlock" w:hAnsi="Maiandra GD" w:cs="Overlock"/>
                <w:b/>
                <w:sz w:val="20"/>
                <w:szCs w:val="20"/>
              </w:rPr>
              <w:t xml:space="preserve"> </w:t>
            </w:r>
            <w:r w:rsidR="00A55F73" w:rsidRPr="000D523A">
              <w:rPr>
                <w:rFonts w:ascii="Maiandra GD" w:hAnsi="Maiandra GD"/>
                <w:bCs/>
                <w:sz w:val="20"/>
                <w:szCs w:val="20"/>
              </w:rPr>
              <w:t>(</w:t>
            </w:r>
            <w:r w:rsidR="00A55F73" w:rsidRPr="000D523A">
              <w:rPr>
                <w:rFonts w:eastAsia="Overlock" w:cstheme="minorHAnsi"/>
                <w:sz w:val="20"/>
                <w:szCs w:val="20"/>
              </w:rPr>
              <w:t xml:space="preserve">Estas actividades no son calificadas, porque </w:t>
            </w:r>
            <w:r w:rsidR="00A55F73" w:rsidRPr="000D523A">
              <w:rPr>
                <w:rFonts w:ascii="Maiandra GD" w:eastAsia="Overlock" w:hAnsi="Maiandra GD" w:cstheme="minorHAnsi"/>
                <w:sz w:val="20"/>
                <w:szCs w:val="20"/>
              </w:rPr>
              <w:t>la intención es saber qué nivel de logro de los aprendizajes tienen nuestros estudiantes)</w:t>
            </w:r>
          </w:p>
          <w:p w14:paraId="043673D3" w14:textId="0BE1B75B" w:rsidR="00A55F73" w:rsidRDefault="00A55F73" w:rsidP="00A55F73">
            <w:pPr>
              <w:spacing w:line="276" w:lineRule="auto"/>
              <w:rPr>
                <w:rFonts w:ascii="Maiandra GD" w:eastAsia="Overlock" w:hAnsi="Maiandra GD" w:cs="Overlock"/>
                <w:bCs/>
                <w:sz w:val="20"/>
                <w:szCs w:val="20"/>
              </w:rPr>
            </w:pPr>
            <w:r w:rsidRPr="000D523A">
              <w:rPr>
                <w:rFonts w:ascii="Maiandra GD" w:eastAsia="Overlock" w:hAnsi="Maiandra GD" w:cs="Overlock"/>
                <w:bCs/>
                <w:sz w:val="20"/>
                <w:szCs w:val="20"/>
              </w:rPr>
              <w:t>Durante las últimas semanas hemos aprendido a cantar</w:t>
            </w:r>
            <w:r>
              <w:rPr>
                <w:rFonts w:ascii="Maiandra GD" w:eastAsia="Overlock" w:hAnsi="Maiandra GD" w:cs="Overlock"/>
                <w:bCs/>
                <w:sz w:val="20"/>
                <w:szCs w:val="20"/>
              </w:rPr>
              <w:t xml:space="preserve">, y tocar el pulso de la canción, mediante la canción en mi tribu. </w:t>
            </w:r>
            <w:r w:rsidRPr="000D523A">
              <w:rPr>
                <w:rFonts w:ascii="Maiandra GD" w:eastAsia="Overlock" w:hAnsi="Maiandra GD" w:cs="Overlock"/>
                <w:bCs/>
                <w:sz w:val="20"/>
                <w:szCs w:val="20"/>
              </w:rPr>
              <w:t xml:space="preserve">por aquello </w:t>
            </w:r>
            <w:r>
              <w:rPr>
                <w:rFonts w:ascii="Maiandra GD" w:eastAsia="Overlock" w:hAnsi="Maiandra GD" w:cs="Overlock"/>
                <w:bCs/>
                <w:sz w:val="20"/>
                <w:szCs w:val="20"/>
              </w:rPr>
              <w:t>junto al estudiante observa la presentación interactiva, donde mostrará que debemos hacer ahora, mostrando cómo podemos cantar y tocar el instrumento a la misma vez.</w:t>
            </w:r>
          </w:p>
          <w:p w14:paraId="5CC1D257" w14:textId="76A84249" w:rsidR="00A55F73" w:rsidRDefault="00FF6F7D" w:rsidP="00A55F73">
            <w:pPr>
              <w:spacing w:line="276" w:lineRule="auto"/>
              <w:rPr>
                <w:rFonts w:ascii="Maiandra GD" w:hAnsi="Maiandra GD"/>
                <w:bCs/>
                <w:sz w:val="20"/>
                <w:szCs w:val="20"/>
              </w:rPr>
            </w:pPr>
            <w:hyperlink r:id="rId9" w:history="1">
              <w:r w:rsidR="00A80FA1" w:rsidRPr="009E5294">
                <w:rPr>
                  <w:rStyle w:val="Hipervnculo"/>
                  <w:rFonts w:ascii="Maiandra GD" w:hAnsi="Maiandra GD"/>
                  <w:bCs/>
                  <w:sz w:val="20"/>
                  <w:szCs w:val="20"/>
                </w:rPr>
                <w:t>https://share.nearpod.com/jSbgxyy6lbb</w:t>
              </w:r>
            </w:hyperlink>
            <w:r w:rsidR="00A80FA1">
              <w:rPr>
                <w:rFonts w:ascii="Maiandra GD" w:hAnsi="Maiandra GD"/>
                <w:bCs/>
                <w:sz w:val="20"/>
                <w:szCs w:val="20"/>
              </w:rPr>
              <w:t xml:space="preserve"> </w:t>
            </w:r>
            <w:r w:rsidR="00DC0E97">
              <w:rPr>
                <w:rFonts w:ascii="Maiandra GD" w:hAnsi="Maiandra GD"/>
                <w:bCs/>
                <w:sz w:val="20"/>
                <w:szCs w:val="20"/>
              </w:rPr>
              <w:br/>
            </w:r>
          </w:p>
          <w:p w14:paraId="3BBCAC1A" w14:textId="145C62E9" w:rsidR="0096775C" w:rsidRPr="00DC0E97" w:rsidRDefault="0096775C" w:rsidP="0096775C">
            <w:pPr>
              <w:spacing w:line="276" w:lineRule="auto"/>
              <w:rPr>
                <w:rFonts w:ascii="Maiandra GD" w:hAnsi="Maiandra GD"/>
                <w:bCs/>
                <w:sz w:val="20"/>
                <w:szCs w:val="20"/>
              </w:rPr>
            </w:pPr>
            <w:r w:rsidRPr="00DC0E97">
              <w:rPr>
                <w:rFonts w:ascii="Maiandra GD" w:hAnsi="Maiandra GD"/>
                <w:bCs/>
                <w:sz w:val="20"/>
                <w:szCs w:val="20"/>
              </w:rPr>
              <w:t xml:space="preserve">Al entrar a la plataforma deberá escribir su </w:t>
            </w:r>
            <w:r w:rsidRPr="00DC0E97">
              <w:rPr>
                <w:rFonts w:ascii="Maiandra GD" w:hAnsi="Maiandra GD"/>
                <w:b/>
                <w:sz w:val="20"/>
                <w:szCs w:val="20"/>
              </w:rPr>
              <w:t>NOMBRE, APELLIDO Y CURSO</w:t>
            </w:r>
            <w:r w:rsidRPr="00DC0E97">
              <w:rPr>
                <w:rFonts w:ascii="Maiandra GD" w:hAnsi="Maiandra GD"/>
                <w:bCs/>
                <w:sz w:val="20"/>
                <w:szCs w:val="20"/>
              </w:rPr>
              <w:t>, estos datos son importantes para identificar si pudieron ingresar a la plataforma</w:t>
            </w:r>
          </w:p>
          <w:p w14:paraId="71A93C92" w14:textId="77777777" w:rsidR="0096775C" w:rsidRPr="00DC0E97" w:rsidRDefault="0096775C" w:rsidP="0096775C">
            <w:pPr>
              <w:rPr>
                <w:rFonts w:ascii="Maiandra GD" w:hAnsi="Maiandra GD"/>
                <w:bCs/>
                <w:sz w:val="20"/>
                <w:szCs w:val="20"/>
              </w:rPr>
            </w:pPr>
            <w:r w:rsidRPr="00DC0E97">
              <w:rPr>
                <w:rFonts w:ascii="Maiandra GD" w:hAnsi="Maiandra GD"/>
                <w:bCs/>
                <w:sz w:val="20"/>
                <w:szCs w:val="20"/>
              </w:rPr>
              <w:t xml:space="preserve">Luego de escribir su nombre, deben apretar donde dice: </w:t>
            </w:r>
            <w:r w:rsidRPr="00DC0E97">
              <w:rPr>
                <w:rFonts w:ascii="Maiandra GD" w:hAnsi="Maiandra GD"/>
                <w:bCs/>
                <w:color w:val="4149EF"/>
                <w:sz w:val="20"/>
                <w:szCs w:val="20"/>
              </w:rPr>
              <w:t>Unirse</w:t>
            </w:r>
          </w:p>
          <w:p w14:paraId="08211E21" w14:textId="77777777" w:rsidR="0096775C" w:rsidRPr="00DC0E97" w:rsidRDefault="0096775C" w:rsidP="0096775C">
            <w:pPr>
              <w:spacing w:line="276" w:lineRule="auto"/>
              <w:rPr>
                <w:rFonts w:ascii="Maiandra GD" w:hAnsi="Maiandra GD"/>
                <w:bCs/>
                <w:sz w:val="20"/>
                <w:szCs w:val="20"/>
              </w:rPr>
            </w:pPr>
            <w:r w:rsidRPr="00DC0E97">
              <w:rPr>
                <w:rFonts w:ascii="Maiandra GD" w:hAnsi="Maiandra GD"/>
                <w:bCs/>
                <w:sz w:val="20"/>
                <w:szCs w:val="20"/>
              </w:rPr>
              <w:t>Ahora junto al estudiante observen, escuchen y realicen las actividades</w:t>
            </w:r>
          </w:p>
          <w:p w14:paraId="4593CCC2" w14:textId="77777777" w:rsidR="0096775C" w:rsidRDefault="0096775C" w:rsidP="0096775C">
            <w:pPr>
              <w:spacing w:line="276" w:lineRule="auto"/>
              <w:rPr>
                <w:rFonts w:ascii="Maiandra GD" w:hAnsi="Maiandra GD"/>
                <w:bCs/>
                <w:sz w:val="20"/>
                <w:szCs w:val="20"/>
              </w:rPr>
            </w:pPr>
          </w:p>
          <w:p w14:paraId="1034E3D2" w14:textId="10DD2C1D" w:rsidR="00A55F73" w:rsidRDefault="0096775C" w:rsidP="0096775C">
            <w:pPr>
              <w:spacing w:line="276" w:lineRule="auto"/>
              <w:rPr>
                <w:rFonts w:ascii="Maiandra GD" w:hAnsi="Maiandra GD"/>
                <w:bCs/>
                <w:sz w:val="20"/>
                <w:szCs w:val="20"/>
              </w:rPr>
            </w:pPr>
            <w:r>
              <w:rPr>
                <w:rFonts w:ascii="Maiandra GD" w:hAnsi="Maiandra GD"/>
                <w:bCs/>
                <w:sz w:val="20"/>
                <w:szCs w:val="20"/>
              </w:rPr>
              <w:t>Para terminar la evaluación consiste en:</w:t>
            </w:r>
            <w:r w:rsidR="00A55F73" w:rsidRPr="000D523A">
              <w:rPr>
                <w:rFonts w:ascii="Maiandra GD" w:hAnsi="Maiandra GD"/>
                <w:bCs/>
                <w:sz w:val="20"/>
                <w:szCs w:val="20"/>
              </w:rPr>
              <w:br/>
              <w:t xml:space="preserve">1. </w:t>
            </w:r>
            <w:r>
              <w:rPr>
                <w:rFonts w:ascii="Maiandra GD" w:hAnsi="Maiandra GD"/>
                <w:bCs/>
                <w:sz w:val="20"/>
                <w:szCs w:val="20"/>
              </w:rPr>
              <w:t>E</w:t>
            </w:r>
            <w:r w:rsidR="00A55F73" w:rsidRPr="000D523A">
              <w:rPr>
                <w:rFonts w:ascii="Maiandra GD" w:hAnsi="Maiandra GD"/>
                <w:bCs/>
                <w:sz w:val="20"/>
                <w:szCs w:val="20"/>
              </w:rPr>
              <w:t>nviar un video o un audio</w:t>
            </w:r>
            <w:r w:rsidR="00A55F73">
              <w:rPr>
                <w:rFonts w:ascii="Maiandra GD" w:hAnsi="Maiandra GD"/>
                <w:bCs/>
                <w:sz w:val="20"/>
                <w:szCs w:val="20"/>
              </w:rPr>
              <w:t xml:space="preserve"> de la interpretación de la canción, cantando y tocando a la misma vez</w:t>
            </w:r>
            <w:r w:rsidR="00A55F73" w:rsidRPr="000D523A">
              <w:rPr>
                <w:rFonts w:ascii="Maiandra GD" w:hAnsi="Maiandra GD"/>
                <w:bCs/>
                <w:sz w:val="20"/>
                <w:szCs w:val="20"/>
              </w:rPr>
              <w:t>.</w:t>
            </w:r>
          </w:p>
          <w:p w14:paraId="2D2A8E8E" w14:textId="44F87FB1" w:rsidR="00A55F73" w:rsidRPr="000D523A" w:rsidRDefault="00A55F73" w:rsidP="00A55F73">
            <w:pPr>
              <w:spacing w:line="276" w:lineRule="auto"/>
              <w:rPr>
                <w:rFonts w:ascii="Maiandra GD" w:hAnsi="Maiandra GD"/>
                <w:bCs/>
                <w:sz w:val="20"/>
                <w:szCs w:val="20"/>
              </w:rPr>
            </w:pPr>
            <w:r>
              <w:rPr>
                <w:rFonts w:ascii="Maiandra GD" w:hAnsi="Maiandra GD"/>
                <w:bCs/>
                <w:sz w:val="20"/>
                <w:szCs w:val="20"/>
              </w:rPr>
              <w:t xml:space="preserve">2. </w:t>
            </w:r>
            <w:r w:rsidRPr="000D523A">
              <w:rPr>
                <w:rFonts w:ascii="Maiandra GD" w:hAnsi="Maiandra GD"/>
                <w:bCs/>
                <w:sz w:val="20"/>
                <w:szCs w:val="20"/>
              </w:rPr>
              <w:t>Al enviar el video</w:t>
            </w:r>
            <w:r w:rsidR="00AD70E4">
              <w:rPr>
                <w:rFonts w:ascii="Maiandra GD" w:hAnsi="Maiandra GD"/>
                <w:bCs/>
                <w:sz w:val="20"/>
                <w:szCs w:val="20"/>
              </w:rPr>
              <w:t xml:space="preserve"> o audio</w:t>
            </w:r>
            <w:r w:rsidRPr="000D523A">
              <w:rPr>
                <w:rFonts w:ascii="Maiandra GD" w:hAnsi="Maiandra GD"/>
                <w:bCs/>
                <w:sz w:val="20"/>
                <w:szCs w:val="20"/>
              </w:rPr>
              <w:t xml:space="preserve"> del estudiante, la profesora generará una pauta de evaluación, donde se indica los resultados obtenidos por el estudiante.</w:t>
            </w:r>
          </w:p>
          <w:p w14:paraId="54ABA2D2" w14:textId="3CB79826" w:rsidR="00A55F73" w:rsidRPr="000D523A" w:rsidRDefault="00A55F73" w:rsidP="00A55F73">
            <w:pPr>
              <w:spacing w:line="276" w:lineRule="auto"/>
              <w:rPr>
                <w:rFonts w:ascii="Maiandra GD" w:hAnsi="Maiandra GD"/>
                <w:bCs/>
                <w:sz w:val="20"/>
                <w:szCs w:val="20"/>
              </w:rPr>
            </w:pPr>
            <w:r>
              <w:rPr>
                <w:rFonts w:ascii="Maiandra GD" w:hAnsi="Maiandra GD"/>
                <w:bCs/>
                <w:sz w:val="20"/>
                <w:szCs w:val="20"/>
              </w:rPr>
              <w:t>4</w:t>
            </w:r>
            <w:r w:rsidRPr="000D523A">
              <w:rPr>
                <w:rFonts w:ascii="Maiandra GD" w:hAnsi="Maiandra GD"/>
                <w:bCs/>
                <w:sz w:val="20"/>
                <w:szCs w:val="20"/>
              </w:rPr>
              <w:t>. La pauta de evaluación será enviada a los correos del estudiante, una vez que est</w:t>
            </w:r>
            <w:r>
              <w:rPr>
                <w:rFonts w:ascii="Maiandra GD" w:hAnsi="Maiandra GD"/>
                <w:bCs/>
                <w:sz w:val="20"/>
                <w:szCs w:val="20"/>
              </w:rPr>
              <w:t>e</w:t>
            </w:r>
            <w:r w:rsidRPr="000D523A">
              <w:rPr>
                <w:rFonts w:ascii="Maiandra GD" w:hAnsi="Maiandra GD"/>
                <w:bCs/>
                <w:sz w:val="20"/>
                <w:szCs w:val="20"/>
              </w:rPr>
              <w:t xml:space="preserve"> haya enviado el video</w:t>
            </w:r>
            <w:r w:rsidR="00AD70E4">
              <w:rPr>
                <w:rFonts w:ascii="Maiandra GD" w:hAnsi="Maiandra GD"/>
                <w:bCs/>
                <w:sz w:val="20"/>
                <w:szCs w:val="20"/>
              </w:rPr>
              <w:t xml:space="preserve"> y/o audio</w:t>
            </w:r>
            <w:r w:rsidRPr="000D523A">
              <w:rPr>
                <w:rFonts w:ascii="Maiandra GD" w:hAnsi="Maiandra GD"/>
                <w:bCs/>
                <w:sz w:val="20"/>
                <w:szCs w:val="20"/>
              </w:rPr>
              <w:t>.</w:t>
            </w:r>
          </w:p>
          <w:p w14:paraId="579225D5" w14:textId="62529A56" w:rsidR="00A55F73" w:rsidRDefault="00A55F73" w:rsidP="00A55F73">
            <w:pPr>
              <w:spacing w:line="276" w:lineRule="auto"/>
              <w:rPr>
                <w:rFonts w:ascii="Maiandra GD" w:hAnsi="Maiandra GD"/>
                <w:bCs/>
                <w:sz w:val="20"/>
                <w:szCs w:val="20"/>
              </w:rPr>
            </w:pPr>
            <w:r>
              <w:rPr>
                <w:rFonts w:ascii="Maiandra GD" w:hAnsi="Maiandra GD"/>
                <w:bCs/>
                <w:sz w:val="20"/>
                <w:szCs w:val="20"/>
              </w:rPr>
              <w:t>5</w:t>
            </w:r>
            <w:r w:rsidRPr="000D523A">
              <w:rPr>
                <w:rFonts w:ascii="Maiandra GD" w:hAnsi="Maiandra GD"/>
                <w:bCs/>
                <w:sz w:val="20"/>
                <w:szCs w:val="20"/>
              </w:rPr>
              <w:t xml:space="preserve">. Se deja una imagen de la pauta de corrección que </w:t>
            </w:r>
            <w:r w:rsidR="00AD70E4">
              <w:rPr>
                <w:rFonts w:ascii="Maiandra GD" w:hAnsi="Maiandra GD"/>
                <w:bCs/>
                <w:sz w:val="20"/>
                <w:szCs w:val="20"/>
              </w:rPr>
              <w:t>la profesora</w:t>
            </w:r>
            <w:r w:rsidRPr="000D523A">
              <w:rPr>
                <w:rFonts w:ascii="Maiandra GD" w:hAnsi="Maiandra GD"/>
                <w:bCs/>
                <w:sz w:val="20"/>
                <w:szCs w:val="20"/>
              </w:rPr>
              <w:t xml:space="preserve"> utilizar</w:t>
            </w:r>
            <w:r w:rsidR="00AD70E4">
              <w:rPr>
                <w:rFonts w:ascii="Maiandra GD" w:hAnsi="Maiandra GD"/>
                <w:bCs/>
                <w:sz w:val="20"/>
                <w:szCs w:val="20"/>
              </w:rPr>
              <w:t>a</w:t>
            </w:r>
            <w:r w:rsidRPr="000D523A">
              <w:rPr>
                <w:rFonts w:ascii="Maiandra GD" w:hAnsi="Maiandra GD"/>
                <w:bCs/>
                <w:sz w:val="20"/>
                <w:szCs w:val="20"/>
              </w:rPr>
              <w:t>, de esta forma podrán</w:t>
            </w:r>
            <w:r>
              <w:rPr>
                <w:rFonts w:ascii="Maiandra GD" w:hAnsi="Maiandra GD"/>
                <w:bCs/>
                <w:sz w:val="20"/>
                <w:szCs w:val="20"/>
              </w:rPr>
              <w:t xml:space="preserve"> tener presente</w:t>
            </w:r>
            <w:r w:rsidRPr="000D523A">
              <w:rPr>
                <w:rFonts w:ascii="Maiandra GD" w:hAnsi="Maiandra GD"/>
                <w:bCs/>
                <w:sz w:val="20"/>
                <w:szCs w:val="20"/>
              </w:rPr>
              <w:t xml:space="preserve"> lo que se evaluará al estudiante</w:t>
            </w:r>
          </w:p>
          <w:p w14:paraId="15F7BDB2" w14:textId="5C351115" w:rsidR="00DC0E97" w:rsidRDefault="00DC0E97" w:rsidP="00A55F73">
            <w:pPr>
              <w:spacing w:line="276" w:lineRule="auto"/>
              <w:rPr>
                <w:rFonts w:ascii="Maiandra GD" w:hAnsi="Maiandra GD"/>
                <w:bCs/>
                <w:sz w:val="20"/>
                <w:szCs w:val="20"/>
              </w:rPr>
            </w:pPr>
          </w:p>
          <w:p w14:paraId="7ADD2E0A" w14:textId="123C268E" w:rsidR="00DC0E97" w:rsidRDefault="00DC0E97" w:rsidP="00A55F73">
            <w:pPr>
              <w:spacing w:line="276" w:lineRule="auto"/>
              <w:rPr>
                <w:rFonts w:ascii="Maiandra GD" w:hAnsi="Maiandra GD"/>
                <w:bCs/>
                <w:sz w:val="20"/>
                <w:szCs w:val="20"/>
              </w:rPr>
            </w:pPr>
          </w:p>
          <w:p w14:paraId="289FBEE0" w14:textId="136A4E13" w:rsidR="00DC0E97" w:rsidRDefault="00DC0E97" w:rsidP="00A55F73">
            <w:pPr>
              <w:spacing w:line="276" w:lineRule="auto"/>
              <w:rPr>
                <w:rFonts w:ascii="Maiandra GD" w:hAnsi="Maiandra GD"/>
                <w:bCs/>
                <w:sz w:val="20"/>
                <w:szCs w:val="20"/>
              </w:rPr>
            </w:pPr>
          </w:p>
          <w:p w14:paraId="7041F94E" w14:textId="2E060D56" w:rsidR="00DC0E97" w:rsidRDefault="00DC0E97" w:rsidP="00A55F73">
            <w:pPr>
              <w:spacing w:line="276" w:lineRule="auto"/>
              <w:rPr>
                <w:rFonts w:ascii="Maiandra GD" w:hAnsi="Maiandra GD"/>
                <w:bCs/>
                <w:sz w:val="20"/>
                <w:szCs w:val="20"/>
              </w:rPr>
            </w:pPr>
          </w:p>
          <w:p w14:paraId="393A7A94" w14:textId="137D4D8B" w:rsidR="00DC0E97" w:rsidRDefault="00DC0E97" w:rsidP="00A55F73">
            <w:pPr>
              <w:spacing w:line="276" w:lineRule="auto"/>
              <w:rPr>
                <w:rFonts w:ascii="Maiandra GD" w:hAnsi="Maiandra GD"/>
                <w:bCs/>
                <w:sz w:val="20"/>
                <w:szCs w:val="20"/>
              </w:rPr>
            </w:pPr>
          </w:p>
          <w:p w14:paraId="491495CD" w14:textId="35C3BE2D" w:rsidR="00DC0E97" w:rsidRDefault="00DC0E97" w:rsidP="00A55F73">
            <w:pPr>
              <w:spacing w:line="276" w:lineRule="auto"/>
              <w:rPr>
                <w:rFonts w:ascii="Maiandra GD" w:hAnsi="Maiandra GD"/>
                <w:bCs/>
                <w:sz w:val="20"/>
                <w:szCs w:val="20"/>
              </w:rPr>
            </w:pPr>
          </w:p>
          <w:p w14:paraId="3163A2FC" w14:textId="567060D5" w:rsidR="00DC0E97" w:rsidRDefault="00DC0E97" w:rsidP="00A55F73">
            <w:pPr>
              <w:spacing w:line="276" w:lineRule="auto"/>
              <w:rPr>
                <w:rFonts w:ascii="Maiandra GD" w:hAnsi="Maiandra GD"/>
                <w:bCs/>
                <w:sz w:val="20"/>
                <w:szCs w:val="20"/>
              </w:rPr>
            </w:pPr>
          </w:p>
          <w:p w14:paraId="303FA991" w14:textId="1558DF85" w:rsidR="00DC0E97" w:rsidRDefault="00DC0E97" w:rsidP="00A55F73">
            <w:pPr>
              <w:spacing w:line="276" w:lineRule="auto"/>
              <w:rPr>
                <w:rFonts w:ascii="Maiandra GD" w:hAnsi="Maiandra GD"/>
                <w:bCs/>
                <w:sz w:val="20"/>
                <w:szCs w:val="20"/>
              </w:rPr>
            </w:pPr>
          </w:p>
          <w:p w14:paraId="0D839B81" w14:textId="0CF16175" w:rsidR="00DC0E97" w:rsidRDefault="00DC0E97" w:rsidP="00A55F73">
            <w:pPr>
              <w:spacing w:line="276" w:lineRule="auto"/>
              <w:rPr>
                <w:rFonts w:ascii="Maiandra GD" w:hAnsi="Maiandra GD"/>
                <w:bCs/>
                <w:sz w:val="20"/>
                <w:szCs w:val="20"/>
              </w:rPr>
            </w:pPr>
          </w:p>
          <w:p w14:paraId="233484D2" w14:textId="30D8326C" w:rsidR="00DC0E97" w:rsidRDefault="00DC0E97" w:rsidP="00A55F73">
            <w:pPr>
              <w:spacing w:line="276" w:lineRule="auto"/>
              <w:rPr>
                <w:rFonts w:ascii="Maiandra GD" w:hAnsi="Maiandra GD"/>
                <w:bCs/>
                <w:sz w:val="20"/>
                <w:szCs w:val="20"/>
              </w:rPr>
            </w:pPr>
          </w:p>
          <w:p w14:paraId="711333AC" w14:textId="08B2308B" w:rsidR="00DC0E97" w:rsidRDefault="00DC0E97" w:rsidP="00A55F73">
            <w:pPr>
              <w:spacing w:line="276" w:lineRule="auto"/>
              <w:rPr>
                <w:rFonts w:ascii="Maiandra GD" w:hAnsi="Maiandra GD"/>
                <w:bCs/>
                <w:sz w:val="20"/>
                <w:szCs w:val="20"/>
              </w:rPr>
            </w:pPr>
          </w:p>
          <w:p w14:paraId="36FCFD11" w14:textId="22855456" w:rsidR="00DC0E97" w:rsidRDefault="00DC0E97" w:rsidP="00A55F73">
            <w:pPr>
              <w:spacing w:line="276" w:lineRule="auto"/>
              <w:rPr>
                <w:rFonts w:ascii="Maiandra GD" w:hAnsi="Maiandra GD"/>
                <w:bCs/>
                <w:sz w:val="20"/>
                <w:szCs w:val="20"/>
              </w:rPr>
            </w:pPr>
          </w:p>
          <w:p w14:paraId="700134F1" w14:textId="77777777" w:rsidR="00DC0E97" w:rsidRPr="000D523A" w:rsidRDefault="00DC0E97" w:rsidP="00A55F73">
            <w:pPr>
              <w:spacing w:line="276" w:lineRule="auto"/>
              <w:rPr>
                <w:rFonts w:ascii="Maiandra GD" w:hAnsi="Maiandra GD"/>
                <w:bCs/>
                <w:sz w:val="20"/>
                <w:szCs w:val="20"/>
              </w:rPr>
            </w:pPr>
          </w:p>
          <w:p w14:paraId="6F397B76" w14:textId="2926B47F" w:rsidR="003B19FB" w:rsidRDefault="003B19FB" w:rsidP="003B19FB">
            <w:pPr>
              <w:spacing w:line="276" w:lineRule="auto"/>
              <w:rPr>
                <w:rFonts w:ascii="Maiandra GD" w:eastAsia="Overlock" w:hAnsi="Maiandra GD" w:cs="Overlock"/>
                <w:b/>
                <w:color w:val="000000"/>
                <w:sz w:val="20"/>
                <w:szCs w:val="20"/>
              </w:rPr>
            </w:pPr>
          </w:p>
          <w:p w14:paraId="4EE36304" w14:textId="0C148C6D" w:rsidR="00DC0E97" w:rsidRDefault="00DC0E97" w:rsidP="003B19FB">
            <w:pPr>
              <w:spacing w:line="276" w:lineRule="auto"/>
              <w:rPr>
                <w:rFonts w:ascii="Maiandra GD" w:eastAsia="Overlock" w:hAnsi="Maiandra GD" w:cs="Overlock"/>
                <w:b/>
                <w:color w:val="000000"/>
                <w:sz w:val="20"/>
                <w:szCs w:val="20"/>
              </w:rPr>
            </w:pPr>
          </w:p>
          <w:p w14:paraId="1F24C8F5" w14:textId="613E30F9" w:rsidR="00DC0E97" w:rsidRDefault="00DC0E97" w:rsidP="003B19FB">
            <w:pPr>
              <w:spacing w:line="276" w:lineRule="auto"/>
              <w:rPr>
                <w:rFonts w:ascii="Maiandra GD" w:eastAsia="Overlock" w:hAnsi="Maiandra GD" w:cs="Overlock"/>
                <w:b/>
                <w:color w:val="000000"/>
                <w:sz w:val="20"/>
                <w:szCs w:val="20"/>
              </w:rPr>
            </w:pPr>
          </w:p>
          <w:p w14:paraId="614A8F05" w14:textId="77777777" w:rsidR="00353D77" w:rsidRDefault="00353D77" w:rsidP="0096775C">
            <w:pPr>
              <w:spacing w:line="276" w:lineRule="auto"/>
              <w:rPr>
                <w:rFonts w:ascii="Maiandra GD" w:hAnsi="Maiandra GD"/>
                <w:b/>
                <w:sz w:val="24"/>
                <w:szCs w:val="24"/>
              </w:rPr>
            </w:pPr>
          </w:p>
          <w:p w14:paraId="58354B1A" w14:textId="77777777" w:rsidR="00353D77" w:rsidRDefault="00353D77" w:rsidP="0096775C">
            <w:pPr>
              <w:spacing w:line="276" w:lineRule="auto"/>
              <w:rPr>
                <w:rFonts w:ascii="Maiandra GD" w:hAnsi="Maiandra GD"/>
                <w:b/>
                <w:sz w:val="24"/>
                <w:szCs w:val="24"/>
              </w:rPr>
            </w:pPr>
          </w:p>
          <w:p w14:paraId="75756037" w14:textId="03791C0A" w:rsidR="0096775C" w:rsidRDefault="0096775C" w:rsidP="0096775C">
            <w:pPr>
              <w:spacing w:line="276" w:lineRule="auto"/>
              <w:rPr>
                <w:rFonts w:ascii="Maiandra GD" w:eastAsia="Overlock" w:hAnsi="Maiandra GD" w:cs="Overlock"/>
                <w:sz w:val="24"/>
                <w:szCs w:val="24"/>
              </w:rPr>
            </w:pPr>
            <w:r w:rsidRPr="00C31D7C">
              <w:rPr>
                <w:rFonts w:ascii="Maiandra GD" w:hAnsi="Maiandra GD"/>
                <w:b/>
                <w:sz w:val="24"/>
                <w:szCs w:val="24"/>
              </w:rPr>
              <w:t xml:space="preserve">Importante: </w:t>
            </w:r>
            <w:r w:rsidRPr="00C31D7C">
              <w:rPr>
                <w:rFonts w:ascii="Maiandra GD" w:hAnsi="Maiandra GD"/>
                <w:bCs/>
                <w:color w:val="000000" w:themeColor="text1"/>
              </w:rPr>
              <w:t xml:space="preserve">Ya </w:t>
            </w:r>
            <w:r w:rsidRPr="00C31D7C">
              <w:rPr>
                <w:rFonts w:ascii="Maiandra GD" w:hAnsi="Maiandra GD"/>
                <w:bCs/>
              </w:rPr>
              <w:t>que hemos trabajado durante muchas semanas está melodía queremos darla a conocer a toda la comunidad educativa, es por aquello que se realizará un video, mostrando la melodía que hemos practicado, si quieren participar en este video, es necesario que manden un video tocando y cantando la canción tratando de hacerlo con la música de fondo</w:t>
            </w:r>
            <w:r>
              <w:rPr>
                <w:rFonts w:ascii="Maiandra GD" w:hAnsi="Maiandra GD"/>
                <w:bCs/>
              </w:rPr>
              <w:t xml:space="preserve">, </w:t>
            </w:r>
            <w:r w:rsidRPr="00C31D7C">
              <w:rPr>
                <w:rFonts w:ascii="Maiandra GD" w:hAnsi="Maiandra GD"/>
                <w:bCs/>
              </w:rPr>
              <w:t xml:space="preserve">además </w:t>
            </w:r>
            <w:r>
              <w:rPr>
                <w:rFonts w:ascii="Maiandra GD" w:hAnsi="Maiandra GD"/>
                <w:bCs/>
              </w:rPr>
              <w:t xml:space="preserve">sugerimos para los que pueden que lo intente hacer con la polera del </w:t>
            </w:r>
            <w:r w:rsidRPr="00C31D7C">
              <w:rPr>
                <w:rFonts w:ascii="Maiandra GD" w:hAnsi="Maiandra GD"/>
                <w:bCs/>
              </w:rPr>
              <w:t>establecimiento</w:t>
            </w:r>
            <w:r>
              <w:rPr>
                <w:rFonts w:ascii="Maiandra GD" w:hAnsi="Maiandra GD"/>
                <w:bCs/>
              </w:rPr>
              <w:t xml:space="preserve"> (si no se puede no importa)</w:t>
            </w:r>
            <w:r w:rsidRPr="00C31D7C">
              <w:rPr>
                <w:rFonts w:ascii="Maiandra GD" w:hAnsi="Maiandra GD"/>
                <w:bCs/>
              </w:rPr>
              <w:t>.</w:t>
            </w:r>
            <w:r w:rsidRPr="00C31D7C">
              <w:rPr>
                <w:rFonts w:ascii="Maiandra GD" w:hAnsi="Maiandra GD"/>
                <w:bCs/>
              </w:rPr>
              <w:br/>
            </w:r>
            <w:r w:rsidRPr="00C31D7C">
              <w:rPr>
                <w:rFonts w:ascii="Maiandra GD" w:eastAsia="Overlock" w:hAnsi="Maiandra GD" w:cs="Overlock"/>
                <w:sz w:val="24"/>
                <w:szCs w:val="24"/>
              </w:rPr>
              <w:t xml:space="preserve">Debido a que este video será publicado en la página del colegio es recomendable </w:t>
            </w:r>
            <w:r w:rsidRPr="00C31D7C">
              <w:rPr>
                <w:rFonts w:ascii="Maiandra GD" w:eastAsia="Overlock" w:hAnsi="Maiandra GD" w:cs="Overlock"/>
                <w:sz w:val="24"/>
                <w:szCs w:val="24"/>
              </w:rPr>
              <w:lastRenderedPageBreak/>
              <w:t>que los apoderados al momento de enviar el video escriban un pequeño texto indicando la autorización de este video</w:t>
            </w:r>
            <w:r>
              <w:rPr>
                <w:rFonts w:ascii="Maiandra GD" w:eastAsia="Overlock" w:hAnsi="Maiandra GD" w:cs="Overlock"/>
                <w:sz w:val="24"/>
                <w:szCs w:val="24"/>
              </w:rPr>
              <w:t>.</w:t>
            </w:r>
          </w:p>
          <w:p w14:paraId="64AB1533" w14:textId="3DF18483" w:rsidR="0096775C" w:rsidRDefault="0096775C" w:rsidP="0096775C">
            <w:pPr>
              <w:spacing w:line="276" w:lineRule="auto"/>
              <w:rPr>
                <w:rFonts w:ascii="Maiandra GD" w:hAnsi="Maiandra GD"/>
                <w:bCs/>
              </w:rPr>
            </w:pPr>
            <w:r>
              <w:rPr>
                <w:rFonts w:ascii="Maiandra GD" w:eastAsia="Overlock" w:hAnsi="Maiandra GD" w:cs="Overlock"/>
              </w:rPr>
              <w:br/>
            </w:r>
            <w:r w:rsidRPr="00E92D82">
              <w:rPr>
                <w:rFonts w:ascii="Maiandra GD" w:eastAsia="Overlock" w:hAnsi="Maiandra GD" w:cs="Overlock"/>
                <w:b/>
                <w:bCs/>
              </w:rPr>
              <w:t>Ejemplo;</w:t>
            </w:r>
            <w:r>
              <w:rPr>
                <w:rFonts w:ascii="Maiandra GD" w:eastAsia="Overlock" w:hAnsi="Maiandra GD" w:cs="Overlock"/>
              </w:rPr>
              <w:t xml:space="preserve"> Yo Inés Lobos autorizo la utilización del video de mi hija Josefa Henríquez, para la publicación de éste en la página del colegio SFN.</w:t>
            </w:r>
            <w:r>
              <w:rPr>
                <w:rFonts w:ascii="Maiandra GD" w:eastAsia="Overlock" w:hAnsi="Maiandra GD" w:cs="Overlock"/>
              </w:rPr>
              <w:br/>
            </w:r>
            <w:r>
              <w:rPr>
                <w:rFonts w:ascii="Maiandra GD" w:hAnsi="Maiandra GD"/>
              </w:rPr>
              <w:t>Si tienen alguna duda escribe a los contactos según corresponda</w:t>
            </w:r>
          </w:p>
          <w:p w14:paraId="228E63D5" w14:textId="4B98A6A3" w:rsidR="00AD70E4" w:rsidRDefault="00AD70E4" w:rsidP="003B19FB">
            <w:pPr>
              <w:spacing w:line="276" w:lineRule="auto"/>
              <w:rPr>
                <w:rFonts w:ascii="Maiandra GD" w:eastAsia="Overlock" w:hAnsi="Maiandra GD" w:cs="Overlock"/>
                <w:b/>
                <w:color w:val="000000"/>
                <w:sz w:val="20"/>
                <w:szCs w:val="20"/>
              </w:rPr>
            </w:pPr>
          </w:p>
          <w:p w14:paraId="3A3DA743" w14:textId="6A468C54" w:rsidR="00AD70E4" w:rsidRDefault="00AD70E4" w:rsidP="003B19FB">
            <w:pPr>
              <w:spacing w:line="276" w:lineRule="auto"/>
              <w:rPr>
                <w:rFonts w:ascii="Maiandra GD" w:eastAsia="Overlock" w:hAnsi="Maiandra GD" w:cs="Overlock"/>
                <w:b/>
                <w:color w:val="000000"/>
                <w:sz w:val="20"/>
                <w:szCs w:val="20"/>
              </w:rPr>
            </w:pPr>
          </w:p>
          <w:p w14:paraId="5BAF2FF3" w14:textId="21F74574" w:rsidR="00520B03" w:rsidRDefault="00DC0E97" w:rsidP="00CA46E7">
            <w:pPr>
              <w:spacing w:line="276" w:lineRule="auto"/>
              <w:rPr>
                <w:rFonts w:ascii="Maiandra GD" w:hAnsi="Maiandra GD"/>
              </w:rPr>
            </w:pPr>
            <w:r>
              <w:rPr>
                <w:rFonts w:ascii="Maiandra GD" w:eastAsia="Overlock" w:hAnsi="Maiandra GD" w:cs="Overlock"/>
                <w:b/>
                <w:color w:val="000000"/>
                <w:sz w:val="20"/>
                <w:szCs w:val="20"/>
              </w:rPr>
              <w:t>E</w:t>
            </w:r>
            <w:r w:rsidR="003B19FB">
              <w:rPr>
                <w:rFonts w:ascii="Maiandra GD" w:eastAsia="Overlock" w:hAnsi="Maiandra GD" w:cs="Overlock"/>
                <w:b/>
                <w:color w:val="000000"/>
                <w:sz w:val="20"/>
                <w:szCs w:val="20"/>
              </w:rPr>
              <w:t xml:space="preserve">scribe tus dudas al contactos  </w:t>
            </w:r>
            <w:hyperlink r:id="rId10" w:history="1">
              <w:r w:rsidR="003B19FB">
                <w:rPr>
                  <w:rStyle w:val="Hipervnculo"/>
                  <w:rFonts w:ascii="Maiandra GD" w:eastAsia="Overlock" w:hAnsi="Maiandra GD" w:cs="Overlock"/>
                  <w:b/>
                  <w:color w:val="1155CC"/>
                  <w:sz w:val="20"/>
                  <w:szCs w:val="20"/>
                </w:rPr>
                <w:t>r.fuentes@colegiosfnvalpo.cl</w:t>
              </w:r>
            </w:hyperlink>
            <w:r w:rsidR="003B19FB">
              <w:rPr>
                <w:rFonts w:ascii="Maiandra GD" w:eastAsia="Overlock" w:hAnsi="Maiandra GD" w:cs="Overlock"/>
                <w:b/>
                <w:color w:val="1155CC"/>
                <w:sz w:val="20"/>
                <w:szCs w:val="20"/>
              </w:rPr>
              <w:t xml:space="preserve"> </w:t>
            </w:r>
            <w:r w:rsidR="003B19FB">
              <w:rPr>
                <w:rFonts w:ascii="Maiandra GD" w:eastAsia="Overlock" w:hAnsi="Maiandra GD" w:cs="Overlock"/>
                <w:b/>
                <w:sz w:val="20"/>
                <w:szCs w:val="20"/>
              </w:rPr>
              <w:t xml:space="preserve"> ; al </w:t>
            </w:r>
            <w:proofErr w:type="spellStart"/>
            <w:r w:rsidR="003B19FB">
              <w:rPr>
                <w:rFonts w:ascii="Maiandra GD" w:eastAsia="Overlock" w:hAnsi="Maiandra GD" w:cs="Overlock"/>
                <w:b/>
                <w:sz w:val="20"/>
                <w:szCs w:val="20"/>
              </w:rPr>
              <w:t>whatsapp</w:t>
            </w:r>
            <w:proofErr w:type="spellEnd"/>
            <w:r w:rsidR="003B19FB">
              <w:rPr>
                <w:rFonts w:ascii="Maiandra GD" w:eastAsia="Overlock" w:hAnsi="Maiandra GD" w:cs="Overlock"/>
                <w:b/>
                <w:sz w:val="20"/>
                <w:szCs w:val="20"/>
              </w:rPr>
              <w:t xml:space="preserve"> +</w:t>
            </w:r>
            <w:proofErr w:type="gramStart"/>
            <w:r w:rsidR="003B19FB">
              <w:rPr>
                <w:rFonts w:ascii="Maiandra GD" w:eastAsia="Overlock" w:hAnsi="Maiandra GD" w:cs="Overlock"/>
                <w:b/>
                <w:sz w:val="20"/>
                <w:szCs w:val="20"/>
              </w:rPr>
              <w:t>56937688513</w:t>
            </w:r>
            <w:r w:rsidR="003B19FB">
              <w:rPr>
                <w:rFonts w:ascii="Maiandra GD" w:eastAsia="Overlock" w:hAnsi="Maiandra GD" w:cs="Overlock"/>
                <w:b/>
                <w:color w:val="000000"/>
                <w:sz w:val="20"/>
                <w:szCs w:val="20"/>
              </w:rPr>
              <w:t xml:space="preserve">  o</w:t>
            </w:r>
            <w:proofErr w:type="gramEnd"/>
            <w:r w:rsidR="003B19FB">
              <w:rPr>
                <w:rFonts w:ascii="Maiandra GD" w:eastAsia="Overlock" w:hAnsi="Maiandra GD" w:cs="Overlock"/>
                <w:b/>
                <w:color w:val="000000"/>
                <w:sz w:val="20"/>
                <w:szCs w:val="20"/>
              </w:rPr>
              <w:t xml:space="preserve"> al classroom de la asignatura.</w:t>
            </w:r>
          </w:p>
          <w:p w14:paraId="6ACF6CD8" w14:textId="2FFADB13" w:rsidR="00520B03" w:rsidRPr="00B97B60" w:rsidRDefault="00520B03" w:rsidP="00520B03">
            <w:pPr>
              <w:spacing w:line="276" w:lineRule="auto"/>
              <w:rPr>
                <w:rFonts w:ascii="Maiandra GD" w:hAnsi="Maiandra GD"/>
              </w:rPr>
            </w:pPr>
          </w:p>
        </w:tc>
      </w:tr>
      <w:tr w:rsidR="0039790B" w:rsidRPr="007A425C" w14:paraId="5B856EA5" w14:textId="77777777" w:rsidTr="00481767">
        <w:tc>
          <w:tcPr>
            <w:tcW w:w="10910" w:type="dxa"/>
            <w:gridSpan w:val="2"/>
          </w:tcPr>
          <w:p w14:paraId="47170DB9" w14:textId="77777777" w:rsidR="00A55CE3" w:rsidRDefault="00A55CE3" w:rsidP="00FA5309">
            <w:pPr>
              <w:spacing w:line="276" w:lineRule="auto"/>
              <w:rPr>
                <w:b/>
              </w:rPr>
            </w:pPr>
            <w:r w:rsidRPr="00A55CE3">
              <w:rPr>
                <w:b/>
              </w:rPr>
              <w:lastRenderedPageBreak/>
              <w:t>Recursos Digitales:</w:t>
            </w:r>
          </w:p>
          <w:p w14:paraId="08AE1364" w14:textId="77777777" w:rsidR="003B19FB" w:rsidRDefault="003B19FB" w:rsidP="00FA5309">
            <w:pPr>
              <w:spacing w:line="276" w:lineRule="auto"/>
              <w:rPr>
                <w:rFonts w:ascii="Maiandra GD" w:hAnsi="Maiandra GD"/>
              </w:rPr>
            </w:pPr>
            <w:r>
              <w:rPr>
                <w:rFonts w:ascii="Maiandra GD" w:hAnsi="Maiandra GD"/>
              </w:rPr>
              <w:t xml:space="preserve">Canción: </w:t>
            </w:r>
            <w:r>
              <w:t xml:space="preserve"> </w:t>
            </w:r>
            <w:hyperlink r:id="rId11" w:history="1">
              <w:r w:rsidRPr="00082226">
                <w:rPr>
                  <w:rStyle w:val="Hipervnculo"/>
                  <w:rFonts w:ascii="Maiandra GD" w:hAnsi="Maiandra GD"/>
                </w:rPr>
                <w:t>https://www.youtube.com/watch?v=IJ7-ZCXbtMs</w:t>
              </w:r>
            </w:hyperlink>
            <w:r>
              <w:rPr>
                <w:rFonts w:ascii="Maiandra GD" w:hAnsi="Maiandra GD"/>
              </w:rPr>
              <w:t xml:space="preserve"> </w:t>
            </w:r>
          </w:p>
          <w:p w14:paraId="049B7934" w14:textId="303EDC76" w:rsidR="004B6803" w:rsidRPr="007A425C" w:rsidRDefault="004B6803" w:rsidP="00FA5309">
            <w:pPr>
              <w:spacing w:line="276" w:lineRule="auto"/>
              <w:rPr>
                <w:rFonts w:ascii="Maiandra GD" w:hAnsi="Maiandra GD"/>
              </w:rPr>
            </w:pPr>
          </w:p>
        </w:tc>
      </w:tr>
    </w:tbl>
    <w:p w14:paraId="28F296F8" w14:textId="77777777" w:rsidR="0039790B" w:rsidRDefault="0039790B" w:rsidP="0039790B"/>
    <w:p w14:paraId="7D967890" w14:textId="77777777" w:rsidR="0039790B" w:rsidRDefault="0039790B" w:rsidP="0039790B"/>
    <w:p w14:paraId="109C2FAA" w14:textId="77777777" w:rsidR="0039790B" w:rsidRDefault="0039790B" w:rsidP="0039790B"/>
    <w:p w14:paraId="52DD5044" w14:textId="77777777" w:rsidR="0039790B" w:rsidRDefault="0039790B" w:rsidP="0039790B"/>
    <w:p w14:paraId="0F5D33CC" w14:textId="77777777" w:rsidR="0039790B" w:rsidRDefault="0039790B" w:rsidP="0039790B"/>
    <w:p w14:paraId="0598CC97" w14:textId="77777777" w:rsidR="0039790B" w:rsidRDefault="0039790B" w:rsidP="0039790B"/>
    <w:p w14:paraId="51ED682A" w14:textId="77777777" w:rsidR="0039790B" w:rsidRDefault="0039790B" w:rsidP="0039790B"/>
    <w:p w14:paraId="1BC1ECA6" w14:textId="77777777" w:rsidR="0039790B" w:rsidRDefault="0039790B" w:rsidP="0039790B">
      <w:pPr>
        <w:rPr>
          <w:rFonts w:ascii="Maiandra GD" w:hAnsi="Maiandra GD"/>
        </w:rPr>
      </w:pPr>
    </w:p>
    <w:p w14:paraId="79A06A87" w14:textId="77777777" w:rsidR="0039790B" w:rsidRDefault="0039790B" w:rsidP="0039790B">
      <w:pPr>
        <w:rPr>
          <w:rFonts w:ascii="Maiandra GD" w:hAnsi="Maiandra GD"/>
        </w:rPr>
      </w:pPr>
    </w:p>
    <w:p w14:paraId="1A23AF29" w14:textId="77777777" w:rsidR="0039790B" w:rsidRDefault="0039790B" w:rsidP="0039790B">
      <w:pPr>
        <w:rPr>
          <w:rFonts w:ascii="Maiandra GD" w:hAnsi="Maiandra GD"/>
        </w:rPr>
      </w:pPr>
    </w:p>
    <w:p w14:paraId="660383F2" w14:textId="77777777" w:rsidR="0039790B" w:rsidRDefault="0039790B" w:rsidP="0039790B">
      <w:pPr>
        <w:rPr>
          <w:rFonts w:ascii="Maiandra GD" w:hAnsi="Maiandra GD"/>
        </w:rPr>
      </w:pPr>
    </w:p>
    <w:p w14:paraId="2FE9C2C4" w14:textId="77777777" w:rsidR="0039790B" w:rsidRDefault="0039790B" w:rsidP="0039790B">
      <w:pPr>
        <w:rPr>
          <w:rFonts w:ascii="Maiandra GD" w:hAnsi="Maiandra GD"/>
        </w:rPr>
      </w:pPr>
    </w:p>
    <w:p w14:paraId="35E1A99A" w14:textId="77777777" w:rsidR="0039790B" w:rsidRDefault="0039790B" w:rsidP="0039790B">
      <w:pPr>
        <w:rPr>
          <w:rFonts w:ascii="Maiandra GD" w:hAnsi="Maiandra GD"/>
        </w:rPr>
      </w:pPr>
    </w:p>
    <w:p w14:paraId="2D344EF7" w14:textId="77777777" w:rsidR="0039790B" w:rsidRPr="006F7B71" w:rsidRDefault="0039790B" w:rsidP="0039790B">
      <w:pPr>
        <w:rPr>
          <w:rFonts w:ascii="Maiandra GD" w:hAnsi="Maiandra GD"/>
          <w:b/>
          <w:bCs/>
          <w:u w:val="single"/>
        </w:rPr>
      </w:pPr>
    </w:p>
    <w:p w14:paraId="4AC62149" w14:textId="77777777" w:rsidR="0039790B" w:rsidRDefault="0039790B" w:rsidP="0039790B"/>
    <w:p w14:paraId="2DF7D945" w14:textId="77777777" w:rsidR="0039790B" w:rsidRPr="00662F2E" w:rsidRDefault="0039790B" w:rsidP="0039790B">
      <w:pPr>
        <w:rPr>
          <w:rFonts w:ascii="Maiandra GD" w:hAnsi="Maiandra GD"/>
          <w:sz w:val="18"/>
          <w:szCs w:val="18"/>
        </w:rPr>
      </w:pPr>
    </w:p>
    <w:p w14:paraId="1856E730" w14:textId="77777777" w:rsidR="0039790B" w:rsidRDefault="0039790B" w:rsidP="0039790B">
      <w:pPr>
        <w:spacing w:line="360" w:lineRule="auto"/>
        <w:jc w:val="both"/>
        <w:rPr>
          <w:rFonts w:ascii="Maiandra GD" w:hAnsi="Maiandra GD"/>
        </w:rPr>
      </w:pPr>
    </w:p>
    <w:p w14:paraId="58EFDBFA" w14:textId="77777777" w:rsidR="0039790B" w:rsidRDefault="0039790B" w:rsidP="0039790B"/>
    <w:p w14:paraId="04D6E0DD" w14:textId="77777777" w:rsidR="0039790B" w:rsidRDefault="0039790B" w:rsidP="0039790B"/>
    <w:p w14:paraId="427D25FF" w14:textId="77777777" w:rsidR="0039790B" w:rsidRDefault="0039790B" w:rsidP="0039790B"/>
    <w:p w14:paraId="56278BD1" w14:textId="77777777" w:rsidR="0039790B" w:rsidRDefault="0039790B" w:rsidP="0039790B"/>
    <w:p w14:paraId="462BA525" w14:textId="77777777" w:rsidR="0039790B" w:rsidRDefault="0039790B" w:rsidP="0039790B"/>
    <w:p w14:paraId="136B5C94" w14:textId="77777777" w:rsidR="0039790B" w:rsidRDefault="0039790B" w:rsidP="0039790B"/>
    <w:p w14:paraId="18CB4EF8" w14:textId="77777777" w:rsidR="0039790B" w:rsidRDefault="0039790B" w:rsidP="0039790B"/>
    <w:p w14:paraId="4AA13238" w14:textId="77777777" w:rsidR="0039790B" w:rsidRDefault="0039790B" w:rsidP="0039790B"/>
    <w:p w14:paraId="25107C0A" w14:textId="77777777" w:rsidR="0039790B" w:rsidRDefault="0039790B" w:rsidP="0039790B"/>
    <w:p w14:paraId="0473627B" w14:textId="77777777" w:rsidR="0039790B" w:rsidRDefault="0039790B" w:rsidP="0039790B"/>
    <w:p w14:paraId="5995A9CD" w14:textId="77777777" w:rsidR="0039790B" w:rsidRDefault="0039790B" w:rsidP="0039790B"/>
    <w:p w14:paraId="5DA00240" w14:textId="77777777" w:rsidR="0039790B" w:rsidRDefault="0039790B" w:rsidP="0039790B"/>
    <w:p w14:paraId="5E8336DA" w14:textId="77777777" w:rsidR="0039790B" w:rsidRDefault="0039790B" w:rsidP="0039790B"/>
    <w:p w14:paraId="6ADC2EB9" w14:textId="77777777" w:rsidR="0039790B" w:rsidRDefault="0039790B" w:rsidP="0039790B"/>
    <w:p w14:paraId="1BF94DC5" w14:textId="77777777" w:rsidR="0039790B" w:rsidRDefault="0039790B" w:rsidP="0039790B"/>
    <w:p w14:paraId="46293B09" w14:textId="77777777" w:rsidR="0039790B" w:rsidRDefault="0039790B" w:rsidP="0039790B"/>
    <w:p w14:paraId="36CA9226" w14:textId="77777777" w:rsidR="0039790B" w:rsidRDefault="0039790B" w:rsidP="0039790B"/>
    <w:p w14:paraId="14559965" w14:textId="77777777" w:rsidR="0039790B" w:rsidRDefault="0039790B" w:rsidP="0039790B"/>
    <w:p w14:paraId="32EA6626" w14:textId="77777777" w:rsidR="0039790B" w:rsidRDefault="0039790B" w:rsidP="0039790B"/>
    <w:p w14:paraId="655D8AF5" w14:textId="77777777" w:rsidR="0039790B" w:rsidRDefault="0039790B" w:rsidP="0039790B"/>
    <w:p w14:paraId="50A8B9F6" w14:textId="77777777" w:rsidR="0039790B" w:rsidRDefault="0039790B" w:rsidP="0039790B"/>
    <w:p w14:paraId="73F2EDDA" w14:textId="77777777" w:rsidR="0039790B" w:rsidRDefault="0039790B" w:rsidP="0039790B">
      <w:pPr>
        <w:rPr>
          <w:rFonts w:ascii="Maiandra GD" w:hAnsi="Maiandra GD"/>
        </w:rPr>
      </w:pPr>
    </w:p>
    <w:p w14:paraId="499BBC15" w14:textId="77777777" w:rsidR="0039790B" w:rsidRDefault="0039790B" w:rsidP="0039790B">
      <w:pPr>
        <w:rPr>
          <w:rFonts w:ascii="Maiandra GD" w:hAnsi="Maiandra GD"/>
        </w:rPr>
      </w:pPr>
    </w:p>
    <w:p w14:paraId="768B3D14" w14:textId="77777777" w:rsidR="0039790B" w:rsidRDefault="0039790B" w:rsidP="0039790B">
      <w:pPr>
        <w:rPr>
          <w:rFonts w:ascii="Maiandra GD" w:hAnsi="Maiandra GD"/>
        </w:rPr>
      </w:pPr>
    </w:p>
    <w:p w14:paraId="56B32518" w14:textId="77777777" w:rsidR="0039790B" w:rsidRDefault="0039790B" w:rsidP="0039790B">
      <w:pPr>
        <w:rPr>
          <w:rFonts w:ascii="Maiandra GD" w:hAnsi="Maiandra GD"/>
        </w:rPr>
      </w:pPr>
    </w:p>
    <w:p w14:paraId="31A2FB3C" w14:textId="77777777" w:rsidR="0039790B" w:rsidRDefault="0039790B" w:rsidP="0039790B">
      <w:pPr>
        <w:rPr>
          <w:rFonts w:ascii="Maiandra GD" w:hAnsi="Maiandra GD"/>
        </w:rPr>
      </w:pPr>
    </w:p>
    <w:p w14:paraId="548D0DC1" w14:textId="77777777" w:rsidR="0039790B" w:rsidRDefault="0039790B" w:rsidP="0039790B">
      <w:pPr>
        <w:rPr>
          <w:rFonts w:ascii="Maiandra GD" w:hAnsi="Maiandra GD"/>
        </w:rPr>
      </w:pPr>
    </w:p>
    <w:p w14:paraId="4255809A" w14:textId="77777777" w:rsidR="0039790B" w:rsidRPr="006F7B71" w:rsidRDefault="0039790B" w:rsidP="0039790B">
      <w:pPr>
        <w:rPr>
          <w:rFonts w:ascii="Maiandra GD" w:hAnsi="Maiandra GD"/>
          <w:b/>
          <w:bCs/>
          <w:u w:val="single"/>
        </w:rPr>
      </w:pPr>
    </w:p>
    <w:p w14:paraId="65336577" w14:textId="77777777" w:rsidR="0039790B" w:rsidRDefault="0039790B" w:rsidP="0039790B"/>
    <w:p w14:paraId="7FC8780B" w14:textId="77777777" w:rsidR="0039790B" w:rsidRDefault="0039790B" w:rsidP="0039790B"/>
    <w:p w14:paraId="48B23AD4" w14:textId="77777777" w:rsidR="00647442" w:rsidRDefault="00647442"/>
    <w:sectPr w:rsidR="00647442" w:rsidSect="00481767">
      <w:headerReference w:type="default" r:id="rId12"/>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D4230" w14:textId="77777777" w:rsidR="00FF6F7D" w:rsidRDefault="00FF6F7D" w:rsidP="00CA46E7">
      <w:pPr>
        <w:spacing w:after="0" w:line="240" w:lineRule="auto"/>
      </w:pPr>
      <w:r>
        <w:separator/>
      </w:r>
    </w:p>
  </w:endnote>
  <w:endnote w:type="continuationSeparator" w:id="0">
    <w:p w14:paraId="48B69527" w14:textId="77777777" w:rsidR="00FF6F7D" w:rsidRDefault="00FF6F7D" w:rsidP="00CA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9483" w14:textId="77777777" w:rsidR="00FF6F7D" w:rsidRDefault="00FF6F7D" w:rsidP="00CA46E7">
      <w:pPr>
        <w:spacing w:after="0" w:line="240" w:lineRule="auto"/>
      </w:pPr>
      <w:r>
        <w:separator/>
      </w:r>
    </w:p>
  </w:footnote>
  <w:footnote w:type="continuationSeparator" w:id="0">
    <w:p w14:paraId="684BAF14" w14:textId="77777777" w:rsidR="00FF6F7D" w:rsidRDefault="00FF6F7D" w:rsidP="00CA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412" w14:textId="146E2800" w:rsidR="00CA46E7" w:rsidRPr="006F7B71" w:rsidRDefault="00CA46E7" w:rsidP="00CA46E7">
    <w:pPr>
      <w:rPr>
        <w:rFonts w:ascii="Maiandra GD" w:hAnsi="Maiandra GD"/>
        <w:sz w:val="18"/>
        <w:szCs w:val="18"/>
      </w:rPr>
    </w:pPr>
    <w:r w:rsidRPr="006F7B71">
      <w:rPr>
        <w:rFonts w:ascii="Maiandra GD" w:hAnsi="Maiandra GD"/>
        <w:noProof/>
        <w:sz w:val="18"/>
        <w:szCs w:val="18"/>
        <w:lang w:eastAsia="es-CL"/>
      </w:rPr>
      <w:drawing>
        <wp:anchor distT="0" distB="0" distL="114300" distR="114300" simplePos="0" relativeHeight="251659264" behindDoc="1" locked="0" layoutInCell="1" allowOverlap="1" wp14:anchorId="7B7FABCE" wp14:editId="6BEF090D">
          <wp:simplePos x="0" y="0"/>
          <wp:positionH relativeFrom="margin">
            <wp:posOffset>0</wp:posOffset>
          </wp:positionH>
          <wp:positionV relativeFrom="paragraph">
            <wp:posOffset>-219075</wp:posOffset>
          </wp:positionV>
          <wp:extent cx="733425" cy="546100"/>
          <wp:effectExtent l="0" t="0" r="9525" b="6350"/>
          <wp:wrapTight wrapText="bothSides">
            <wp:wrapPolygon edited="0">
              <wp:start x="0" y="0"/>
              <wp:lineTo x="0" y="21098"/>
              <wp:lineTo x="21319" y="21098"/>
              <wp:lineTo x="21319" y="0"/>
              <wp:lineTo x="0" y="0"/>
            </wp:wrapPolygon>
          </wp:wrapTight>
          <wp:docPr id="2" name="Imagen 2"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AZUL"/>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73342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B71">
      <w:rPr>
        <w:rFonts w:ascii="Maiandra GD" w:hAnsi="Maiandra GD"/>
        <w:sz w:val="18"/>
        <w:szCs w:val="18"/>
      </w:rPr>
      <w:t>Colegio Sagrada Familia de Nazareth</w:t>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4F25EA">
      <w:rPr>
        <w:rFonts w:ascii="Maiandra GD" w:hAnsi="Maiandra GD"/>
        <w:sz w:val="18"/>
        <w:szCs w:val="18"/>
      </w:rPr>
      <w:tab/>
    </w:r>
    <w:r w:rsidR="00AD70E4">
      <w:rPr>
        <w:rFonts w:ascii="Maiandra GD" w:hAnsi="Maiandra GD"/>
        <w:sz w:val="18"/>
        <w:szCs w:val="18"/>
      </w:rPr>
      <w:t>16</w:t>
    </w:r>
    <w:r w:rsidR="00D809CB">
      <w:rPr>
        <w:rFonts w:ascii="Maiandra GD" w:hAnsi="Maiandra GD"/>
        <w:sz w:val="18"/>
        <w:szCs w:val="18"/>
      </w:rPr>
      <w:t xml:space="preserve"> de noviembre</w:t>
    </w:r>
    <w:r w:rsidR="00395288">
      <w:rPr>
        <w:rFonts w:ascii="Maiandra GD" w:hAnsi="Maiandra GD"/>
        <w:sz w:val="18"/>
        <w:szCs w:val="18"/>
      </w:rPr>
      <w:t xml:space="preserve"> 2020</w:t>
    </w:r>
  </w:p>
  <w:p w14:paraId="54FE76B5" w14:textId="77777777" w:rsidR="00CA46E7" w:rsidRDefault="00CA46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5D4"/>
    <w:multiLevelType w:val="hybridMultilevel"/>
    <w:tmpl w:val="5F6E7A74"/>
    <w:lvl w:ilvl="0" w:tplc="8E4ECCB8">
      <w:numFmt w:val="bullet"/>
      <w:lvlText w:val="-"/>
      <w:lvlJc w:val="left"/>
      <w:pPr>
        <w:ind w:left="720" w:hanging="360"/>
      </w:pPr>
      <w:rPr>
        <w:rFonts w:ascii="Maiandra GD" w:eastAsiaTheme="minorHAnsi" w:hAnsi="Maiandra G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2F6D6F"/>
    <w:multiLevelType w:val="hybridMultilevel"/>
    <w:tmpl w:val="4D6C8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FD34A1"/>
    <w:multiLevelType w:val="hybridMultilevel"/>
    <w:tmpl w:val="44469F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L" w:vendorID="64" w:dllVersion="6" w:nlCheck="1" w:checkStyle="0"/>
  <w:activeWritingStyle w:appName="MSWord" w:lang="es-CL" w:vendorID="64" w:dllVersion="0"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0B"/>
    <w:rsid w:val="001244DF"/>
    <w:rsid w:val="00162FB4"/>
    <w:rsid w:val="001D2208"/>
    <w:rsid w:val="001E4EEF"/>
    <w:rsid w:val="001F52F6"/>
    <w:rsid w:val="002F55AD"/>
    <w:rsid w:val="0034416C"/>
    <w:rsid w:val="00353D77"/>
    <w:rsid w:val="00371B96"/>
    <w:rsid w:val="00395288"/>
    <w:rsid w:val="0039790B"/>
    <w:rsid w:val="003A6F5A"/>
    <w:rsid w:val="003B19FB"/>
    <w:rsid w:val="003F3545"/>
    <w:rsid w:val="0044635A"/>
    <w:rsid w:val="00481767"/>
    <w:rsid w:val="004B399A"/>
    <w:rsid w:val="004B6803"/>
    <w:rsid w:val="004D1B23"/>
    <w:rsid w:val="004E6577"/>
    <w:rsid w:val="004E6A4B"/>
    <w:rsid w:val="004F25EA"/>
    <w:rsid w:val="00520B03"/>
    <w:rsid w:val="0052448F"/>
    <w:rsid w:val="005528F1"/>
    <w:rsid w:val="00564B93"/>
    <w:rsid w:val="00596F78"/>
    <w:rsid w:val="0060656E"/>
    <w:rsid w:val="006145E9"/>
    <w:rsid w:val="006224CE"/>
    <w:rsid w:val="00647442"/>
    <w:rsid w:val="00647DEC"/>
    <w:rsid w:val="0065016D"/>
    <w:rsid w:val="006633BB"/>
    <w:rsid w:val="00665A0D"/>
    <w:rsid w:val="006B577C"/>
    <w:rsid w:val="007030D0"/>
    <w:rsid w:val="007845CF"/>
    <w:rsid w:val="007B14B9"/>
    <w:rsid w:val="00850DE6"/>
    <w:rsid w:val="008846A3"/>
    <w:rsid w:val="008960C3"/>
    <w:rsid w:val="008E15DB"/>
    <w:rsid w:val="00906FC9"/>
    <w:rsid w:val="00907ABA"/>
    <w:rsid w:val="00914E98"/>
    <w:rsid w:val="00940E01"/>
    <w:rsid w:val="00950A36"/>
    <w:rsid w:val="0096775C"/>
    <w:rsid w:val="009904D4"/>
    <w:rsid w:val="009A2F25"/>
    <w:rsid w:val="009B4C5D"/>
    <w:rsid w:val="009F485B"/>
    <w:rsid w:val="00A140E8"/>
    <w:rsid w:val="00A55CE3"/>
    <w:rsid w:val="00A55F73"/>
    <w:rsid w:val="00A64AAE"/>
    <w:rsid w:val="00A75306"/>
    <w:rsid w:val="00A80FA1"/>
    <w:rsid w:val="00A96F4D"/>
    <w:rsid w:val="00AC55A7"/>
    <w:rsid w:val="00AD70E4"/>
    <w:rsid w:val="00AF37C5"/>
    <w:rsid w:val="00B1115C"/>
    <w:rsid w:val="00BA6419"/>
    <w:rsid w:val="00BE73C6"/>
    <w:rsid w:val="00C81DEA"/>
    <w:rsid w:val="00CA46E7"/>
    <w:rsid w:val="00CB2E3B"/>
    <w:rsid w:val="00D25B14"/>
    <w:rsid w:val="00D809CB"/>
    <w:rsid w:val="00DA078C"/>
    <w:rsid w:val="00DC0E97"/>
    <w:rsid w:val="00E10826"/>
    <w:rsid w:val="00E26824"/>
    <w:rsid w:val="00E60A17"/>
    <w:rsid w:val="00E85CE2"/>
    <w:rsid w:val="00F6294B"/>
    <w:rsid w:val="00F777C7"/>
    <w:rsid w:val="00F91F6D"/>
    <w:rsid w:val="00FA5309"/>
    <w:rsid w:val="00FF6F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1F279"/>
  <w15:chartTrackingRefBased/>
  <w15:docId w15:val="{A5A6EC08-D197-451D-9438-3A1369B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9790B"/>
    <w:rPr>
      <w:color w:val="0000FF"/>
      <w:u w:val="single"/>
    </w:rPr>
  </w:style>
  <w:style w:type="paragraph" w:styleId="Prrafodelista">
    <w:name w:val="List Paragraph"/>
    <w:basedOn w:val="Normal"/>
    <w:uiPriority w:val="34"/>
    <w:qFormat/>
    <w:rsid w:val="0039790B"/>
    <w:pPr>
      <w:ind w:left="720"/>
      <w:contextualSpacing/>
    </w:pPr>
  </w:style>
  <w:style w:type="paragraph" w:styleId="Encabezado">
    <w:name w:val="header"/>
    <w:basedOn w:val="Normal"/>
    <w:link w:val="EncabezadoCar"/>
    <w:uiPriority w:val="99"/>
    <w:unhideWhenUsed/>
    <w:rsid w:val="00CA4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6E7"/>
  </w:style>
  <w:style w:type="paragraph" w:styleId="Piedepgina">
    <w:name w:val="footer"/>
    <w:basedOn w:val="Normal"/>
    <w:link w:val="PiedepginaCar"/>
    <w:uiPriority w:val="99"/>
    <w:unhideWhenUsed/>
    <w:rsid w:val="00CA4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6E7"/>
  </w:style>
  <w:style w:type="character" w:styleId="Mencinsinresolver">
    <w:name w:val="Unresolved Mention"/>
    <w:basedOn w:val="Fuentedeprrafopredeter"/>
    <w:uiPriority w:val="99"/>
    <w:semiHidden/>
    <w:unhideWhenUsed/>
    <w:rsid w:val="004F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J7-ZCXbtMs" TargetMode="External"/><Relationship Id="rId5" Type="http://schemas.openxmlformats.org/officeDocument/2006/relationships/footnotes" Target="footnotes.xml"/><Relationship Id="rId10" Type="http://schemas.openxmlformats.org/officeDocument/2006/relationships/hyperlink" Target="mailto:r.fuentes@colegiosfnvalpo.cl" TargetMode="External"/><Relationship Id="rId4" Type="http://schemas.openxmlformats.org/officeDocument/2006/relationships/webSettings" Target="webSettings.xml"/><Relationship Id="rId9" Type="http://schemas.openxmlformats.org/officeDocument/2006/relationships/hyperlink" Target="https://share.nearpod.com/jSbgxyy6lb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fuentes gallardo</dc:creator>
  <cp:keywords/>
  <dc:description/>
  <cp:lastModifiedBy>rita fuentes gallardo</cp:lastModifiedBy>
  <cp:revision>7</cp:revision>
  <dcterms:created xsi:type="dcterms:W3CDTF">2020-11-11T21:18:00Z</dcterms:created>
  <dcterms:modified xsi:type="dcterms:W3CDTF">2020-11-12T19:46:00Z</dcterms:modified>
</cp:coreProperties>
</file>