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erif" w:hAnsi="Liberation Serif"/>
          <w:b/>
          <w:b/>
          <w:bCs/>
          <w:i w:val="false"/>
          <w:i w:val="false"/>
          <w:iCs w:val="false"/>
          <w:sz w:val="28"/>
          <w:szCs w:val="28"/>
          <w:u w:val="single"/>
        </w:rPr>
      </w:pPr>
      <w:r>
        <w:rPr>
          <w:b/>
          <w:bCs/>
          <w:i w:val="false"/>
          <w:iCs w:val="false"/>
          <w:sz w:val="30"/>
          <w:szCs w:val="30"/>
          <w:u w:val="single"/>
        </w:rPr>
        <w:t>Dios nos crea y nos ama.</w:t>
      </w:r>
    </w:p>
    <w:p>
      <w:pPr>
        <w:pStyle w:val="Normal"/>
        <w:jc w:val="center"/>
        <w:rPr>
          <w:sz w:val="30"/>
          <w:szCs w:val="30"/>
        </w:rPr>
      </w:pPr>
      <w:r>
        <w:rPr>
          <w:sz w:val="30"/>
          <w:szCs w:val="30"/>
        </w:rPr>
        <w:t>Agosto 31.</w:t>
      </w:r>
    </w:p>
    <w:p>
      <w:pPr>
        <w:pStyle w:val="Normal"/>
        <w:jc w:val="center"/>
        <w:rPr>
          <w:sz w:val="30"/>
          <w:szCs w:val="30"/>
        </w:rPr>
      </w:pPr>
      <w:r>
        <w:rPr>
          <w:sz w:val="30"/>
          <w:szCs w:val="30"/>
        </w:rPr>
      </w:r>
    </w:p>
    <w:p>
      <w:pPr>
        <w:pStyle w:val="Normal"/>
        <w:jc w:val="center"/>
        <w:rPr>
          <w:rFonts w:ascii="Maiandra GD" w:hAnsi="Maiandra GD"/>
          <w:b/>
          <w:b/>
          <w:bCs/>
          <w:u w:val="single"/>
        </w:rPr>
      </w:pPr>
      <w:r>
        <w:rPr>
          <w:rFonts w:ascii="Maiandra GD" w:hAnsi="Maiandra GD"/>
          <w:b/>
          <w:bCs/>
          <w:u w:val="single"/>
        </w:rPr>
        <w:t>Tutorial para padres y apoderados</w:t>
      </w:r>
    </w:p>
    <w:p>
      <w:pPr>
        <w:pStyle w:val="Normal"/>
        <w:rPr/>
      </w:pPr>
      <w:r>
        <w:rPr/>
      </w:r>
    </w:p>
    <w:tbl>
      <w:tblPr>
        <w:tblW w:w="9975" w:type="dxa"/>
        <w:jc w:val="left"/>
        <w:tblInd w:w="55" w:type="dxa"/>
        <w:tblCellMar>
          <w:top w:w="55" w:type="dxa"/>
          <w:left w:w="55" w:type="dxa"/>
          <w:bottom w:w="55" w:type="dxa"/>
          <w:right w:w="55" w:type="dxa"/>
        </w:tblCellMar>
      </w:tblPr>
      <w:tblGrid>
        <w:gridCol w:w="1980"/>
        <w:gridCol w:w="7994"/>
      </w:tblGrid>
      <w:tr>
        <w:trPr/>
        <w:tc>
          <w:tcPr>
            <w:tcW w:w="1980" w:type="dxa"/>
            <w:tcBorders>
              <w:top w:val="single" w:sz="4" w:space="0" w:color="000000"/>
              <w:left w:val="single" w:sz="4" w:space="0" w:color="000000"/>
              <w:bottom w:val="single" w:sz="4" w:space="0" w:color="000000"/>
            </w:tcBorders>
          </w:tcPr>
          <w:p>
            <w:pPr>
              <w:pStyle w:val="Contenidodelatabla"/>
              <w:rPr>
                <w:b/>
                <w:b/>
                <w:bCs/>
                <w:sz w:val="28"/>
                <w:szCs w:val="28"/>
              </w:rPr>
            </w:pPr>
            <w:r>
              <w:rPr>
                <w:b/>
                <w:bCs/>
                <w:sz w:val="28"/>
                <w:szCs w:val="28"/>
              </w:rPr>
              <w:t>Curso</w:t>
            </w:r>
          </w:p>
        </w:tc>
        <w:tc>
          <w:tcPr>
            <w:tcW w:w="7994" w:type="dxa"/>
            <w:tcBorders>
              <w:top w:val="single" w:sz="4" w:space="0" w:color="000000"/>
              <w:left w:val="single" w:sz="4" w:space="0" w:color="000000"/>
              <w:bottom w:val="single" w:sz="4" w:space="0" w:color="000000"/>
              <w:right w:val="single" w:sz="4" w:space="0" w:color="000000"/>
            </w:tcBorders>
          </w:tcPr>
          <w:p>
            <w:pPr>
              <w:pStyle w:val="Contenidodelatabla"/>
              <w:jc w:val="center"/>
              <w:rPr>
                <w:b/>
                <w:b/>
                <w:bCs/>
                <w:sz w:val="28"/>
                <w:szCs w:val="28"/>
              </w:rPr>
            </w:pPr>
            <w:r>
              <w:rPr>
                <w:b/>
                <w:bCs/>
                <w:sz w:val="28"/>
                <w:szCs w:val="28"/>
              </w:rPr>
              <w:t>1° Básico</w:t>
            </w:r>
          </w:p>
        </w:tc>
      </w:tr>
      <w:tr>
        <w:trPr/>
        <w:tc>
          <w:tcPr>
            <w:tcW w:w="1980" w:type="dxa"/>
            <w:tcBorders>
              <w:left w:val="single" w:sz="4" w:space="0" w:color="000000"/>
              <w:bottom w:val="single" w:sz="4" w:space="0" w:color="000000"/>
            </w:tcBorders>
          </w:tcPr>
          <w:p>
            <w:pPr>
              <w:pStyle w:val="Contenidodelatabla"/>
              <w:rPr>
                <w:b/>
                <w:b/>
                <w:bCs/>
                <w:sz w:val="28"/>
                <w:szCs w:val="28"/>
              </w:rPr>
            </w:pPr>
            <w:r>
              <w:rPr>
                <w:b/>
                <w:bCs/>
                <w:sz w:val="28"/>
                <w:szCs w:val="28"/>
              </w:rPr>
              <w:t>Asignatura</w:t>
            </w:r>
          </w:p>
        </w:tc>
        <w:tc>
          <w:tcPr>
            <w:tcW w:w="7994" w:type="dxa"/>
            <w:tcBorders>
              <w:left w:val="single" w:sz="4" w:space="0" w:color="000000"/>
              <w:bottom w:val="single" w:sz="4" w:space="0" w:color="000000"/>
              <w:right w:val="single" w:sz="4" w:space="0" w:color="000000"/>
            </w:tcBorders>
          </w:tcPr>
          <w:p>
            <w:pPr>
              <w:pStyle w:val="Contenidodelatabla"/>
              <w:jc w:val="left"/>
              <w:rPr>
                <w:b/>
                <w:b/>
                <w:bCs/>
                <w:sz w:val="28"/>
                <w:szCs w:val="28"/>
              </w:rPr>
            </w:pPr>
            <w:r>
              <w:rPr>
                <w:b/>
                <w:bCs/>
                <w:sz w:val="28"/>
                <w:szCs w:val="28"/>
              </w:rPr>
              <w:t xml:space="preserve">                    </w:t>
            </w:r>
            <w:r>
              <w:rPr>
                <w:b/>
                <w:bCs/>
                <w:sz w:val="28"/>
                <w:szCs w:val="28"/>
              </w:rPr>
              <w:t>Religión</w:t>
            </w:r>
          </w:p>
        </w:tc>
      </w:tr>
      <w:tr>
        <w:trPr/>
        <w:tc>
          <w:tcPr>
            <w:tcW w:w="1980" w:type="dxa"/>
            <w:tcBorders>
              <w:left w:val="single" w:sz="4" w:space="0" w:color="000000"/>
              <w:bottom w:val="single" w:sz="4" w:space="0" w:color="000000"/>
            </w:tcBorders>
          </w:tcPr>
          <w:p>
            <w:pPr>
              <w:pStyle w:val="Contenidodelatabla"/>
              <w:rPr>
                <w:b/>
                <w:b/>
                <w:bCs/>
                <w:sz w:val="28"/>
                <w:szCs w:val="28"/>
              </w:rPr>
            </w:pPr>
            <w:r>
              <w:rPr>
                <w:b/>
                <w:bCs/>
                <w:sz w:val="28"/>
                <w:szCs w:val="28"/>
              </w:rPr>
              <w:t>Objetivo</w:t>
            </w:r>
          </w:p>
        </w:tc>
        <w:tc>
          <w:tcPr>
            <w:tcW w:w="7994" w:type="dxa"/>
            <w:tcBorders>
              <w:left w:val="single" w:sz="4" w:space="0" w:color="000000"/>
              <w:bottom w:val="single" w:sz="4" w:space="0" w:color="000000"/>
              <w:right w:val="single" w:sz="4" w:space="0" w:color="000000"/>
            </w:tcBorders>
          </w:tcPr>
          <w:p>
            <w:pPr>
              <w:pStyle w:val="Normal"/>
              <w:jc w:val="left"/>
              <w:rPr>
                <w:sz w:val="28"/>
                <w:szCs w:val="28"/>
              </w:rPr>
            </w:pPr>
            <w:r>
              <w:rPr>
                <w:b/>
                <w:bCs/>
                <w:sz w:val="28"/>
                <w:szCs w:val="28"/>
              </w:rPr>
              <w:t>Valorar que Jesús nos muestra la ternura y el cariño de Dios.</w:t>
            </w:r>
          </w:p>
          <w:p>
            <w:pPr>
              <w:pStyle w:val="Normal"/>
              <w:jc w:val="left"/>
              <w:rPr>
                <w:sz w:val="28"/>
                <w:szCs w:val="28"/>
              </w:rPr>
            </w:pPr>
            <w:r>
              <w:rPr>
                <w:sz w:val="28"/>
                <w:szCs w:val="28"/>
              </w:rPr>
            </w:r>
          </w:p>
        </w:tc>
      </w:tr>
      <w:tr>
        <w:trPr/>
        <w:tc>
          <w:tcPr>
            <w:tcW w:w="1980" w:type="dxa"/>
            <w:tcBorders>
              <w:left w:val="single" w:sz="4" w:space="0" w:color="000000"/>
              <w:bottom w:val="single" w:sz="4" w:space="0" w:color="000000"/>
            </w:tcBorders>
          </w:tcPr>
          <w:p>
            <w:pPr>
              <w:pStyle w:val="Contenidodelatabla"/>
              <w:rPr>
                <w:b/>
                <w:b/>
                <w:bCs/>
                <w:sz w:val="28"/>
                <w:szCs w:val="28"/>
              </w:rPr>
            </w:pPr>
            <w:r>
              <w:rPr>
                <w:b/>
                <w:bCs/>
                <w:sz w:val="28"/>
                <w:szCs w:val="28"/>
              </w:rPr>
              <w:t>Material para utilizar en las actividades</w:t>
            </w:r>
          </w:p>
        </w:tc>
        <w:tc>
          <w:tcPr>
            <w:tcW w:w="7994" w:type="dxa"/>
            <w:tcBorders>
              <w:left w:val="single" w:sz="4" w:space="0" w:color="000000"/>
              <w:bottom w:val="single" w:sz="4" w:space="0" w:color="000000"/>
              <w:right w:val="single" w:sz="4" w:space="0" w:color="000000"/>
            </w:tcBorders>
          </w:tcPr>
          <w:p>
            <w:pPr>
              <w:pStyle w:val="Normal"/>
              <w:jc w:val="left"/>
              <w:rPr>
                <w:sz w:val="30"/>
                <w:szCs w:val="30"/>
              </w:rPr>
            </w:pPr>
            <w:r>
              <w:rPr>
                <w:sz w:val="30"/>
                <w:szCs w:val="30"/>
              </w:rPr>
            </w:r>
          </w:p>
          <w:p>
            <w:pPr>
              <w:pStyle w:val="Normal"/>
              <w:jc w:val="left"/>
              <w:rPr>
                <w:sz w:val="30"/>
                <w:szCs w:val="30"/>
              </w:rPr>
            </w:pPr>
            <w:r>
              <w:rPr>
                <w:b/>
                <w:bCs/>
                <w:sz w:val="28"/>
                <w:szCs w:val="28"/>
              </w:rPr>
              <w:t>Celular o computador con acceso a internet</w:t>
            </w:r>
          </w:p>
          <w:p>
            <w:pPr>
              <w:pStyle w:val="Normal"/>
              <w:jc w:val="left"/>
              <w:rPr>
                <w:sz w:val="30"/>
                <w:szCs w:val="30"/>
              </w:rPr>
            </w:pPr>
            <w:r>
              <w:rPr>
                <w:sz w:val="30"/>
                <w:szCs w:val="30"/>
              </w:rPr>
            </w:r>
          </w:p>
        </w:tc>
      </w:tr>
      <w:tr>
        <w:trPr/>
        <w:tc>
          <w:tcPr>
            <w:tcW w:w="1980" w:type="dxa"/>
            <w:tcBorders>
              <w:left w:val="single" w:sz="4" w:space="0" w:color="000000"/>
              <w:bottom w:val="single" w:sz="4" w:space="0" w:color="000000"/>
            </w:tcBorders>
          </w:tcPr>
          <w:p>
            <w:pPr>
              <w:pStyle w:val="Contenidodelatabla"/>
              <w:rPr>
                <w:b/>
                <w:b/>
                <w:bCs/>
                <w:sz w:val="28"/>
                <w:szCs w:val="28"/>
              </w:rPr>
            </w:pPr>
            <w:r>
              <w:rPr>
                <w:b/>
                <w:bCs/>
                <w:sz w:val="28"/>
                <w:szCs w:val="28"/>
              </w:rPr>
              <w:t>Tutorial de actividades</w:t>
            </w:r>
          </w:p>
        </w:tc>
        <w:tc>
          <w:tcPr>
            <w:tcW w:w="7994" w:type="dxa"/>
            <w:tcBorders>
              <w:left w:val="single" w:sz="4" w:space="0" w:color="000000"/>
              <w:bottom w:val="single" w:sz="4" w:space="0" w:color="000000"/>
              <w:right w:val="single" w:sz="4" w:space="0" w:color="000000"/>
            </w:tcBorders>
          </w:tcPr>
          <w:p>
            <w:pPr>
              <w:pStyle w:val="Normal"/>
              <w:rPr>
                <w:sz w:val="28"/>
                <w:szCs w:val="28"/>
              </w:rPr>
            </w:pPr>
            <w:r>
              <w:rPr>
                <w:b/>
                <w:bCs/>
                <w:sz w:val="28"/>
                <w:szCs w:val="28"/>
              </w:rPr>
              <w:t>- En un momento de oración de un adulto con la o el niño, leer Génesis 1,1-5. 26-28 (capítulo 1, versículo 1 al 5 y versículo 26 al 28)</w:t>
            </w:r>
          </w:p>
          <w:p>
            <w:pPr>
              <w:pStyle w:val="Normal"/>
              <w:rPr>
                <w:sz w:val="28"/>
                <w:szCs w:val="28"/>
              </w:rPr>
            </w:pPr>
            <w:r>
              <w:rPr>
                <w:sz w:val="28"/>
                <w:szCs w:val="28"/>
              </w:rPr>
            </w:r>
          </w:p>
          <w:p>
            <w:pPr>
              <w:pStyle w:val="Normal"/>
              <w:rPr>
                <w:sz w:val="28"/>
                <w:szCs w:val="28"/>
              </w:rPr>
            </w:pPr>
            <w:r>
              <w:rPr>
                <w:b/>
                <w:bCs/>
                <w:sz w:val="28"/>
                <w:szCs w:val="28"/>
              </w:rPr>
              <w:t>- Compartir la siguiente explicación con la niña o el niño:</w:t>
            </w:r>
          </w:p>
          <w:p>
            <w:pPr>
              <w:pStyle w:val="Normal"/>
              <w:rPr>
                <w:sz w:val="28"/>
                <w:szCs w:val="28"/>
              </w:rPr>
            </w:pPr>
            <w:r>
              <w:rPr>
                <w:sz w:val="28"/>
                <w:szCs w:val="28"/>
              </w:rPr>
            </w:r>
          </w:p>
          <w:p>
            <w:pPr>
              <w:pStyle w:val="Normal"/>
              <w:rPr>
                <w:sz w:val="28"/>
                <w:szCs w:val="28"/>
              </w:rPr>
            </w:pPr>
            <w:r>
              <w:rPr>
                <w:b/>
                <w:bCs/>
                <w:sz w:val="28"/>
                <w:szCs w:val="28"/>
              </w:rPr>
              <w:t>Niños y niñas, buenos días, el relato bíblico que recién escucharon es más una poesía que una explicación científica, el relato no busca decir cómo se origina el universo, sino más bien busca dar un mensaje religioso, un mensaje de Fe, Dios es Creador (a la ciencia le queda el trabajo de investigar cómo ocurrió la creación), Dios es autor y creador del universo.</w:t>
            </w:r>
          </w:p>
          <w:p>
            <w:pPr>
              <w:pStyle w:val="Normal"/>
              <w:rPr>
                <w:sz w:val="28"/>
                <w:szCs w:val="28"/>
              </w:rPr>
            </w:pPr>
            <w:r>
              <w:rPr>
                <w:sz w:val="28"/>
                <w:szCs w:val="28"/>
              </w:rPr>
            </w:r>
          </w:p>
          <w:p>
            <w:pPr>
              <w:pStyle w:val="Normal"/>
              <w:rPr>
                <w:sz w:val="28"/>
                <w:szCs w:val="28"/>
              </w:rPr>
            </w:pPr>
            <w:r>
              <w:rPr>
                <w:b/>
                <w:bCs/>
                <w:sz w:val="28"/>
                <w:szCs w:val="28"/>
              </w:rPr>
              <w:t>“</w:t>
            </w:r>
            <w:r>
              <w:rPr>
                <w:b/>
                <w:bCs/>
                <w:sz w:val="28"/>
                <w:szCs w:val="28"/>
              </w:rPr>
              <w:t>Dios crea al hombre y a la mujer a su propia imagen y semejanza, los crea varón y mujer para que administren conjuntamente su obra en igualdad de responsabilidades. Su imagen y semejanza con Dios era el proyecto propio del ser humano como pareja: construir cada día esa imagen y semejanza manteniendo la fidelidad al proyecto armónico y bondadoso del principio, sin dominar a los demás ni someter a tiranía a los débiles ni al resto de la creación.” (comentario teológico pastoral de: “La Biblia de nuestro pueblo”, sobre Génesis 1,1–2,4a)</w:t>
            </w:r>
          </w:p>
          <w:p>
            <w:pPr>
              <w:pStyle w:val="Normal"/>
              <w:rPr>
                <w:sz w:val="28"/>
                <w:szCs w:val="28"/>
              </w:rPr>
            </w:pPr>
            <w:r>
              <w:rPr>
                <w:sz w:val="28"/>
                <w:szCs w:val="28"/>
              </w:rPr>
            </w:r>
          </w:p>
          <w:p>
            <w:pPr>
              <w:pStyle w:val="Normal"/>
              <w:rPr>
                <w:sz w:val="28"/>
                <w:szCs w:val="28"/>
              </w:rPr>
            </w:pPr>
            <w:r>
              <w:rPr>
                <w:b/>
                <w:bCs/>
                <w:sz w:val="28"/>
                <w:szCs w:val="28"/>
              </w:rPr>
              <w:t>Hemos sido creados a imagen y semejanza de Dios, nos parecemos a Dios espiritualmente, somos capaces de amar, somos capaces de pensar y reflexionar, somos capaces de construir creativamente, etc.</w:t>
            </w:r>
          </w:p>
          <w:p>
            <w:pPr>
              <w:pStyle w:val="Normal"/>
              <w:rPr>
                <w:sz w:val="28"/>
                <w:szCs w:val="28"/>
              </w:rPr>
            </w:pPr>
            <w:r>
              <w:rPr>
                <w:sz w:val="28"/>
                <w:szCs w:val="28"/>
              </w:rPr>
            </w:r>
          </w:p>
          <w:p>
            <w:pPr>
              <w:pStyle w:val="Normal"/>
              <w:rPr>
                <w:sz w:val="28"/>
                <w:szCs w:val="28"/>
              </w:rPr>
            </w:pPr>
            <w:r>
              <w:rPr>
                <w:b/>
                <w:bCs/>
                <w:sz w:val="28"/>
                <w:szCs w:val="28"/>
              </w:rPr>
              <w:t xml:space="preserve">Dios nos ama tanto que nos ha creado a su  imagen y semejanza. </w:t>
            </w:r>
          </w:p>
          <w:p>
            <w:pPr>
              <w:pStyle w:val="Normal"/>
              <w:rPr>
                <w:sz w:val="28"/>
                <w:szCs w:val="28"/>
              </w:rPr>
            </w:pPr>
            <w:r>
              <w:rPr>
                <w:sz w:val="28"/>
                <w:szCs w:val="28"/>
              </w:rPr>
            </w:r>
          </w:p>
          <w:p>
            <w:pPr>
              <w:pStyle w:val="Normal"/>
              <w:rPr>
                <w:sz w:val="28"/>
                <w:szCs w:val="28"/>
              </w:rPr>
            </w:pPr>
            <w:r>
              <w:rPr>
                <w:b/>
                <w:bCs/>
                <w:sz w:val="28"/>
                <w:szCs w:val="28"/>
              </w:rPr>
              <w:t xml:space="preserve">- Ver el  video: </w:t>
            </w:r>
            <w:r>
              <w:rPr>
                <w:b/>
                <w:bCs/>
                <w:sz w:val="28"/>
                <w:szCs w:val="28"/>
              </w:rPr>
              <w:t>La creación – Génesis 1</w:t>
            </w:r>
          </w:p>
          <w:p>
            <w:pPr>
              <w:pStyle w:val="Normal"/>
              <w:rPr>
                <w:sz w:val="28"/>
                <w:szCs w:val="28"/>
              </w:rPr>
            </w:pPr>
            <w:r>
              <w:rPr/>
            </w:r>
          </w:p>
          <w:p>
            <w:pPr>
              <w:pStyle w:val="Normal"/>
              <w:rPr>
                <w:strike w:val="false"/>
                <w:dstrike w:val="false"/>
              </w:rPr>
            </w:pPr>
            <w:r>
              <w:rPr>
                <w:b/>
                <w:bCs/>
                <w:strike w:val="false"/>
                <w:dstrike w:val="false"/>
                <w:sz w:val="28"/>
                <w:szCs w:val="28"/>
                <w:u w:val="none"/>
              </w:rPr>
              <w:t>Conversar sobre lo que nos muestra el video (el cual es una adaptación para niñas y niños del mensaje bíblico)</w:t>
            </w:r>
          </w:p>
          <w:p>
            <w:pPr>
              <w:pStyle w:val="Normal"/>
              <w:rPr>
                <w:sz w:val="30"/>
                <w:szCs w:val="30"/>
                <w:u w:val="single"/>
              </w:rPr>
            </w:pPr>
            <w:r>
              <w:rPr>
                <w:sz w:val="30"/>
                <w:szCs w:val="30"/>
                <w:u w:val="single"/>
              </w:rPr>
            </w:r>
          </w:p>
          <w:p>
            <w:pPr>
              <w:pStyle w:val="Normal"/>
              <w:rPr>
                <w:sz w:val="28"/>
                <w:szCs w:val="28"/>
              </w:rPr>
            </w:pPr>
            <w:r>
              <w:rPr>
                <w:b/>
                <w:bCs/>
                <w:sz w:val="28"/>
                <w:szCs w:val="28"/>
              </w:rPr>
              <w:t xml:space="preserve">- Responder  con pocas palabras las preguntas que están después del tutorial. Con ayuda de un adulto. Graba la respuesta con el celular o en con el computador. Por ejemplo en whatsapp se puede grabar la voz y sin enviar a un destinatario se puede seleccionar y compartir con un correo, de esta forma queda adjunta la grabación. Otra posibilidad es escribir los enunciados y respuestas en el cuaderno y subir las fotos a classroom o mandarlas al correo: </w:t>
            </w:r>
            <w:r>
              <w:rPr>
                <w:rStyle w:val="EnlacedeInternet"/>
                <w:b/>
                <w:bCs/>
                <w:sz w:val="28"/>
                <w:szCs w:val="28"/>
              </w:rPr>
              <w:t>e.medel@colegiosfnvalpo.cl</w:t>
            </w:r>
          </w:p>
          <w:p>
            <w:pPr>
              <w:pStyle w:val="Normal"/>
              <w:rPr>
                <w:sz w:val="28"/>
                <w:szCs w:val="28"/>
              </w:rPr>
            </w:pPr>
            <w:r>
              <w:rPr>
                <w:sz w:val="28"/>
                <w:szCs w:val="28"/>
              </w:rPr>
            </w:r>
          </w:p>
          <w:p>
            <w:pPr>
              <w:pStyle w:val="Normal"/>
              <w:rPr>
                <w:sz w:val="28"/>
                <w:szCs w:val="28"/>
              </w:rPr>
            </w:pPr>
            <w:r>
              <w:rPr>
                <w:b/>
                <w:bCs/>
                <w:sz w:val="28"/>
                <w:szCs w:val="28"/>
              </w:rPr>
              <w:t>-la forma que elijan para responder los enunciados en un solo archivo, el archivo con el nombre de él o la alumna y con el curso.</w:t>
            </w:r>
          </w:p>
          <w:p>
            <w:pPr>
              <w:pStyle w:val="Normal"/>
              <w:rPr>
                <w:sz w:val="28"/>
                <w:szCs w:val="28"/>
              </w:rPr>
            </w:pPr>
            <w:r>
              <w:rPr>
                <w:b/>
                <w:bCs/>
                <w:sz w:val="28"/>
                <w:szCs w:val="28"/>
              </w:rPr>
              <w:t>- Subir el archivo de voz a classroom.</w:t>
            </w:r>
          </w:p>
          <w:p>
            <w:pPr>
              <w:pStyle w:val="Normal"/>
              <w:rPr>
                <w:sz w:val="28"/>
                <w:szCs w:val="28"/>
              </w:rPr>
            </w:pPr>
            <w:r>
              <w:rPr>
                <w:sz w:val="28"/>
                <w:szCs w:val="28"/>
              </w:rPr>
            </w:r>
          </w:p>
        </w:tc>
      </w:tr>
      <w:tr>
        <w:trPr/>
        <w:tc>
          <w:tcPr>
            <w:tcW w:w="9974" w:type="dxa"/>
            <w:gridSpan w:val="2"/>
            <w:tcBorders>
              <w:left w:val="single" w:sz="4" w:space="0" w:color="000000"/>
              <w:bottom w:val="single" w:sz="4" w:space="0" w:color="000000"/>
              <w:right w:val="single" w:sz="4" w:space="0" w:color="000000"/>
            </w:tcBorders>
          </w:tcPr>
          <w:p>
            <w:pPr>
              <w:pStyle w:val="Contenidodelatabla"/>
              <w:rPr>
                <w:b/>
                <w:b/>
                <w:bCs/>
                <w:sz w:val="28"/>
                <w:szCs w:val="28"/>
              </w:rPr>
            </w:pPr>
            <w:r>
              <w:rPr>
                <w:b/>
                <w:bCs/>
                <w:sz w:val="28"/>
                <w:szCs w:val="28"/>
              </w:rPr>
              <w:t>Recursos digitales, en la página del Colegio encontrará:</w:t>
            </w:r>
          </w:p>
          <w:p>
            <w:pPr>
              <w:pStyle w:val="Contenidodelatabla"/>
              <w:rPr>
                <w:b/>
                <w:b/>
                <w:bCs/>
                <w:sz w:val="28"/>
                <w:szCs w:val="28"/>
              </w:rPr>
            </w:pPr>
            <w:r>
              <w:rPr>
                <w:b/>
                <w:bCs/>
                <w:sz w:val="28"/>
                <w:szCs w:val="28"/>
              </w:rPr>
            </w:r>
          </w:p>
          <w:p>
            <w:pPr>
              <w:pStyle w:val="Contenidodelatabla"/>
              <w:jc w:val="center"/>
              <w:rPr>
                <w:b/>
                <w:b/>
                <w:bCs/>
                <w:sz w:val="28"/>
                <w:szCs w:val="28"/>
              </w:rPr>
            </w:pPr>
            <w:hyperlink r:id="rId2">
              <w:r>
                <w:rPr>
                  <w:rStyle w:val="EnlacedeInternet"/>
                  <w:b/>
                  <w:bCs/>
                  <w:sz w:val="28"/>
                  <w:szCs w:val="28"/>
                </w:rPr>
                <w:t>http://www.vatican.va/archive/ESL0506/_INDEX.HTM</w:t>
              </w:r>
            </w:hyperlink>
          </w:p>
          <w:p>
            <w:pPr>
              <w:pStyle w:val="Contenidodelatabla"/>
              <w:jc w:val="center"/>
              <w:rPr>
                <w:b/>
                <w:b/>
                <w:bCs/>
                <w:sz w:val="28"/>
                <w:szCs w:val="28"/>
              </w:rPr>
            </w:pPr>
            <w:r>
              <w:rPr>
                <w:b/>
                <w:bCs/>
                <w:sz w:val="28"/>
                <w:szCs w:val="28"/>
              </w:rPr>
            </w:r>
          </w:p>
          <w:p>
            <w:pPr>
              <w:pStyle w:val="Contenidodelatabla"/>
              <w:jc w:val="center"/>
              <w:rPr>
                <w:sz w:val="28"/>
                <w:szCs w:val="28"/>
              </w:rPr>
            </w:pPr>
            <w:hyperlink r:id="rId4">
              <w:r>
                <w:rPr>
                  <w:rStyle w:val="EnlacedeInternet"/>
                  <w:sz w:val="28"/>
                  <w:szCs w:val="28"/>
                </w:rPr>
                <w:t>https://www.youtube.com/watch?v=UVou_Dmndqc</w:t>
              </w:r>
            </w:hyperlink>
          </w:p>
          <w:p>
            <w:pPr>
              <w:pStyle w:val="Contenidodelatabla"/>
              <w:jc w:val="center"/>
              <w:rPr>
                <w:sz w:val="28"/>
                <w:szCs w:val="28"/>
              </w:rPr>
            </w:pPr>
            <w:r>
              <w:rPr>
                <w:sz w:val="28"/>
                <w:szCs w:val="28"/>
              </w:rPr>
            </w:r>
          </w:p>
          <w:p>
            <w:pPr>
              <w:pStyle w:val="Contenidodelatabla"/>
              <w:jc w:val="center"/>
              <w:rPr>
                <w:sz w:val="28"/>
                <w:szCs w:val="28"/>
              </w:rPr>
            </w:pPr>
            <w:r>
              <w:rPr>
                <w:sz w:val="28"/>
                <w:szCs w:val="28"/>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sz w:val="30"/>
          <w:szCs w:val="30"/>
        </w:rPr>
      </w:pPr>
      <w:r>
        <w:rPr>
          <w:b/>
          <w:bCs/>
          <w:sz w:val="34"/>
          <w:szCs w:val="34"/>
          <w:u w:val="single"/>
        </w:rPr>
        <w:t>Dios nos crea y nos ama.</w:t>
      </w:r>
    </w:p>
    <w:p>
      <w:pPr>
        <w:pStyle w:val="Normal"/>
        <w:jc w:val="center"/>
        <w:rPr>
          <w:sz w:val="30"/>
          <w:szCs w:val="30"/>
        </w:rPr>
      </w:pPr>
      <w:r>
        <w:rPr>
          <w:sz w:val="30"/>
          <w:szCs w:val="30"/>
        </w:rPr>
      </w:r>
    </w:p>
    <w:p>
      <w:pPr>
        <w:pStyle w:val="Normal"/>
        <w:jc w:val="center"/>
        <w:rPr/>
      </w:pPr>
      <w:r>
        <w:rPr/>
      </w:r>
    </w:p>
    <w:p>
      <w:pPr>
        <w:pStyle w:val="Normal"/>
        <w:rPr>
          <w:sz w:val="30"/>
          <w:szCs w:val="30"/>
          <w:u w:val="single"/>
        </w:rPr>
      </w:pPr>
      <w:r>
        <w:rPr>
          <w:b/>
          <w:bCs/>
          <w:sz w:val="28"/>
          <w:szCs w:val="28"/>
          <w:u w:val="none"/>
        </w:rPr>
        <w:t>Responde a través de una grabación de voz o escribe y contesta en el cuaderno de Religión.</w:t>
      </w:r>
    </w:p>
    <w:p>
      <w:pPr>
        <w:pStyle w:val="Normal"/>
        <w:rPr>
          <w:sz w:val="30"/>
          <w:szCs w:val="30"/>
          <w:u w:val="single"/>
        </w:rPr>
      </w:pPr>
      <w:r>
        <w:rPr>
          <w:sz w:val="30"/>
          <w:szCs w:val="30"/>
          <w:u w:val="single"/>
        </w:rPr>
      </w:r>
    </w:p>
    <w:p>
      <w:pPr>
        <w:pStyle w:val="Normal"/>
        <w:rPr>
          <w:sz w:val="30"/>
          <w:szCs w:val="30"/>
          <w:u w:val="single"/>
        </w:rPr>
      </w:pPr>
      <w:r>
        <w:rPr>
          <w:b/>
          <w:bCs/>
          <w:sz w:val="28"/>
          <w:szCs w:val="28"/>
          <w:u w:val="none"/>
        </w:rPr>
        <w:t>a) ¿ Qué sientes al ver el video?</w:t>
      </w:r>
    </w:p>
    <w:p>
      <w:pPr>
        <w:pStyle w:val="Normal"/>
        <w:rPr>
          <w:sz w:val="30"/>
          <w:szCs w:val="30"/>
          <w:u w:val="single"/>
        </w:rPr>
      </w:pPr>
      <w:r>
        <w:rPr>
          <w:sz w:val="30"/>
          <w:szCs w:val="30"/>
          <w:u w:val="single"/>
        </w:rPr>
      </w:r>
    </w:p>
    <w:p>
      <w:pPr>
        <w:pStyle w:val="Normal"/>
        <w:rPr>
          <w:sz w:val="30"/>
          <w:szCs w:val="30"/>
          <w:u w:val="single"/>
        </w:rPr>
      </w:pPr>
      <w:r>
        <w:rPr>
          <w:b/>
          <w:bCs/>
          <w:sz w:val="28"/>
          <w:szCs w:val="28"/>
          <w:u w:val="none"/>
        </w:rPr>
        <w:t>b) Explica lo que te llama la atención del relato bíblico y del video. Si quieres lo dibujas.</w:t>
      </w:r>
    </w:p>
    <w:p>
      <w:pPr>
        <w:pStyle w:val="Normal"/>
        <w:rPr>
          <w:sz w:val="30"/>
          <w:szCs w:val="30"/>
          <w:u w:val="single"/>
        </w:rPr>
      </w:pPr>
      <w:r>
        <w:rPr>
          <w:sz w:val="30"/>
          <w:szCs w:val="30"/>
          <w:u w:val="single"/>
        </w:rPr>
      </w:r>
    </w:p>
    <w:p>
      <w:pPr>
        <w:pStyle w:val="Normal"/>
        <w:rPr>
          <w:sz w:val="30"/>
          <w:szCs w:val="30"/>
          <w:u w:val="single"/>
        </w:rPr>
      </w:pPr>
      <w:r>
        <w:rPr>
          <w:b/>
          <w:bCs/>
          <w:sz w:val="28"/>
          <w:szCs w:val="28"/>
          <w:u w:val="none"/>
        </w:rPr>
        <w:t>c) Explica lo que aprendes del video y de la lectura bíblica.</w:t>
      </w:r>
    </w:p>
    <w:p>
      <w:pPr>
        <w:pStyle w:val="Normal"/>
        <w:rPr>
          <w:sz w:val="30"/>
          <w:szCs w:val="30"/>
          <w:u w:val="single"/>
        </w:rPr>
      </w:pPr>
      <w:r>
        <w:rPr>
          <w:sz w:val="30"/>
          <w:szCs w:val="30"/>
          <w:u w:val="single"/>
        </w:rPr>
      </w:r>
    </w:p>
    <w:p>
      <w:pPr>
        <w:pStyle w:val="Normal"/>
        <w:rPr>
          <w:sz w:val="30"/>
          <w:szCs w:val="30"/>
          <w:u w:val="single"/>
        </w:rPr>
      </w:pPr>
      <w:r>
        <w:rPr>
          <w:sz w:val="30"/>
          <w:szCs w:val="30"/>
          <w:u w:val="single"/>
        </w:rPr>
      </w:r>
    </w:p>
    <w:p>
      <w:pPr>
        <w:pStyle w:val="Normal"/>
        <w:rPr>
          <w:sz w:val="30"/>
          <w:szCs w:val="30"/>
          <w:u w:val="single"/>
        </w:rPr>
      </w:pPr>
      <w:r>
        <w:rPr>
          <w:sz w:val="30"/>
          <w:szCs w:val="30"/>
          <w:u w:val="single"/>
        </w:rPr>
      </w:r>
    </w:p>
    <w:p>
      <w:pPr>
        <w:pStyle w:val="Normal"/>
        <w:rPr>
          <w:sz w:val="30"/>
          <w:szCs w:val="30"/>
          <w:u w:val="single"/>
        </w:rPr>
      </w:pPr>
      <w:r>
        <w:rPr>
          <w:sz w:val="30"/>
          <w:szCs w:val="30"/>
          <w:u w:val="single"/>
        </w:rPr>
      </w:r>
    </w:p>
    <w:p>
      <w:pPr>
        <w:pStyle w:val="Normal"/>
        <w:rPr>
          <w:sz w:val="30"/>
          <w:szCs w:val="30"/>
          <w:u w:val="single"/>
        </w:rPr>
      </w:pPr>
      <w:r>
        <w:rPr>
          <w:sz w:val="30"/>
          <w:szCs w:val="30"/>
          <w:u w:val="single"/>
        </w:rPr>
      </w:r>
    </w:p>
    <w:p>
      <w:pPr>
        <w:pStyle w:val="Normal"/>
        <w:rPr>
          <w:sz w:val="30"/>
          <w:szCs w:val="30"/>
          <w:u w:val="single"/>
        </w:rPr>
      </w:pPr>
      <w:r>
        <w:rPr>
          <w:sz w:val="30"/>
          <w:szCs w:val="30"/>
          <w:u w:val="single"/>
        </w:rPr>
      </w:r>
    </w:p>
    <w:p>
      <w:pPr>
        <w:pStyle w:val="Normal"/>
        <w:rPr>
          <w:sz w:val="30"/>
          <w:szCs w:val="30"/>
          <w:u w:val="single"/>
        </w:rPr>
      </w:pPr>
      <w:r>
        <w:rPr>
          <w:sz w:val="30"/>
          <w:szCs w:val="30"/>
          <w:u w:val="single"/>
        </w:rPr>
      </w:r>
    </w:p>
    <w:p>
      <w:pPr>
        <w:pStyle w:val="Normal"/>
        <w:rPr>
          <w:sz w:val="30"/>
          <w:szCs w:val="30"/>
          <w:u w:val="single"/>
        </w:rPr>
      </w:pPr>
      <w:r>
        <w:rPr>
          <w:sz w:val="30"/>
          <w:szCs w:val="30"/>
          <w:u w:val="single"/>
        </w:rPr>
      </w:r>
    </w:p>
    <w:p>
      <w:pPr>
        <w:pStyle w:val="Normal"/>
        <w:rPr>
          <w:sz w:val="30"/>
          <w:szCs w:val="30"/>
          <w:u w:val="single"/>
        </w:rPr>
      </w:pPr>
      <w:r>
        <w:rPr/>
      </w:r>
    </w:p>
    <w:sectPr>
      <w:headerReference w:type="default" r:id="rId5"/>
      <w:type w:val="nextPage"/>
      <w:pgSz w:w="12240" w:h="20160"/>
      <w:pgMar w:left="1134" w:right="1134" w:header="1134" w:top="1693"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Maiandra GD">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sz w:val="26"/>
        <w:szCs w:val="26"/>
      </w:rPr>
    </w:pPr>
    <w:r>
      <w:drawing>
        <wp:anchor behindDoc="1" distT="0" distB="0" distL="0" distR="0" simplePos="0" locked="0" layoutInCell="1" allowOverlap="1" relativeHeight="3">
          <wp:simplePos x="0" y="0"/>
          <wp:positionH relativeFrom="column">
            <wp:posOffset>127635</wp:posOffset>
          </wp:positionH>
          <wp:positionV relativeFrom="paragraph">
            <wp:posOffset>-481965</wp:posOffset>
          </wp:positionV>
          <wp:extent cx="1371600" cy="657225"/>
          <wp:effectExtent l="0" t="0" r="0" b="0"/>
          <wp:wrapSquare wrapText="largest"/>
          <wp:docPr id="1"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3" descr=""/>
                  <pic:cNvPicPr>
                    <a:picLocks noChangeAspect="1" noChangeArrowheads="1"/>
                  </pic:cNvPicPr>
                </pic:nvPicPr>
                <pic:blipFill>
                  <a:blip r:embed="rId1"/>
                  <a:stretch>
                    <a:fillRect/>
                  </a:stretch>
                </pic:blipFill>
                <pic:spPr bwMode="auto">
                  <a:xfrm>
                    <a:off x="0" y="0"/>
                    <a:ext cx="1371600" cy="657225"/>
                  </a:xfrm>
                  <a:prstGeom prst="rect">
                    <a:avLst/>
                  </a:prstGeom>
                </pic:spPr>
              </pic:pic>
            </a:graphicData>
          </a:graphic>
        </wp:anchor>
      </w:drawing>
    </w:r>
    <w:r>
      <w:rPr>
        <w:sz w:val="26"/>
        <w:szCs w:val="26"/>
      </w:rPr>
      <w:t>“</w:t>
    </w:r>
    <w:r>
      <w:rPr>
        <w:sz w:val="26"/>
        <w:szCs w:val="26"/>
      </w:rPr>
      <w:t>Centenario de gracia, gozo y gratitud”</w:t>
    </w:r>
  </w:p>
</w:hdr>
</file>

<file path=word/settings.xml><?xml version="1.0" encoding="utf-8"?>
<w:settings xmlns:w="http://schemas.openxmlformats.org/wordprocessingml/2006/main">
  <w:zoom w:percent="100"/>
  <w:defaultTabStop w:val="709"/>
  <w:autoHyphenation w:val="true"/>
  <w:compat/>
  <w:hyphenationZone w:val="425"/>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s-C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5da7"/>
    <w:pPr>
      <w:widowControl/>
      <w:suppressAutoHyphens w:val="true"/>
      <w:bidi w:val="0"/>
      <w:spacing w:before="0" w:after="0"/>
      <w:jc w:val="left"/>
    </w:pPr>
    <w:rPr>
      <w:rFonts w:ascii="Liberation Serif" w:hAnsi="Liberation Serif" w:eastAsia="Noto Serif CJK SC" w:cs="Lohit Devanagari"/>
      <w:color w:val="auto"/>
      <w:kern w:val="2"/>
      <w:sz w:val="24"/>
      <w:szCs w:val="24"/>
      <w:lang w:val="es-CL" w:eastAsia="zh-CN" w:bidi="hi-IN"/>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semiHidden/>
    <w:qFormat/>
    <w:rsid w:val="00de1c63"/>
    <w:rPr>
      <w:rFonts w:cs="Mangal"/>
      <w:sz w:val="24"/>
      <w:szCs w:val="21"/>
    </w:rPr>
  </w:style>
  <w:style w:type="character" w:styleId="PiedepginaCar" w:customStyle="1">
    <w:name w:val="Pie de página Car"/>
    <w:basedOn w:val="DefaultParagraphFont"/>
    <w:link w:val="Piedepgina"/>
    <w:uiPriority w:val="99"/>
    <w:semiHidden/>
    <w:qFormat/>
    <w:rsid w:val="00de1c63"/>
    <w:rPr>
      <w:rFonts w:cs="Mangal"/>
      <w:sz w:val="24"/>
      <w:szCs w:val="21"/>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rsid w:val="008c5da7"/>
    <w:pPr>
      <w:spacing w:lineRule="auto" w:line="276" w:before="0" w:after="140"/>
    </w:pPr>
    <w:rPr/>
  </w:style>
  <w:style w:type="paragraph" w:styleId="Lista">
    <w:name w:val="List"/>
    <w:basedOn w:val="Cuerpodetexto"/>
    <w:rsid w:val="008c5da7"/>
    <w:pPr/>
    <w:rPr/>
  </w:style>
  <w:style w:type="paragraph" w:styleId="Leyenda" w:customStyle="1">
    <w:name w:val="Caption"/>
    <w:basedOn w:val="Normal"/>
    <w:qFormat/>
    <w:rsid w:val="008c5da7"/>
    <w:pPr>
      <w:suppressLineNumbers/>
      <w:spacing w:before="120" w:after="120"/>
    </w:pPr>
    <w:rPr>
      <w:i/>
      <w:iCs/>
    </w:rPr>
  </w:style>
  <w:style w:type="paragraph" w:styleId="Ndice" w:customStyle="1">
    <w:name w:val="Índice"/>
    <w:basedOn w:val="Normal"/>
    <w:qFormat/>
    <w:rsid w:val="008c5da7"/>
    <w:pPr>
      <w:suppressLineNumbers/>
    </w:pPr>
    <w:rPr/>
  </w:style>
  <w:style w:type="paragraph" w:styleId="Titular">
    <w:name w:val="Title"/>
    <w:basedOn w:val="Normal"/>
    <w:next w:val="Cuerpodetexto"/>
    <w:qFormat/>
    <w:rsid w:val="008c5da7"/>
    <w:pPr>
      <w:keepNext w:val="true"/>
      <w:spacing w:before="240" w:after="120"/>
    </w:pPr>
    <w:rPr>
      <w:rFonts w:ascii="Liberation Sans" w:hAnsi="Liberation Sans" w:eastAsia="Noto Sans CJK SC"/>
      <w:sz w:val="28"/>
      <w:szCs w:val="28"/>
    </w:rPr>
  </w:style>
  <w:style w:type="paragraph" w:styleId="Cabeceraypie" w:customStyle="1">
    <w:name w:val="Cabecera y pie"/>
    <w:basedOn w:val="Normal"/>
    <w:qFormat/>
    <w:rsid w:val="008c5da7"/>
    <w:pPr>
      <w:suppressLineNumbers/>
      <w:tabs>
        <w:tab w:val="clear" w:pos="709"/>
        <w:tab w:val="center" w:pos="4986" w:leader="none"/>
        <w:tab w:val="right" w:pos="9972" w:leader="none"/>
      </w:tabs>
    </w:pPr>
    <w:rPr/>
  </w:style>
  <w:style w:type="paragraph" w:styleId="Cabecera">
    <w:name w:val="Header"/>
    <w:basedOn w:val="Normal"/>
    <w:link w:val="EncabezadoCar"/>
    <w:uiPriority w:val="99"/>
    <w:semiHidden/>
    <w:unhideWhenUsed/>
    <w:rsid w:val="00de1c63"/>
    <w:pPr>
      <w:tabs>
        <w:tab w:val="clear" w:pos="709"/>
        <w:tab w:val="center" w:pos="4419" w:leader="none"/>
        <w:tab w:val="right" w:pos="8838" w:leader="none"/>
      </w:tabs>
    </w:pPr>
    <w:rPr>
      <w:rFonts w:cs="Mangal"/>
      <w:szCs w:val="21"/>
    </w:rPr>
  </w:style>
  <w:style w:type="paragraph" w:styleId="Piedepgina">
    <w:name w:val="Footer"/>
    <w:basedOn w:val="Normal"/>
    <w:link w:val="PiedepginaCar"/>
    <w:uiPriority w:val="99"/>
    <w:semiHidden/>
    <w:unhideWhenUsed/>
    <w:rsid w:val="00de1c63"/>
    <w:pPr>
      <w:tabs>
        <w:tab w:val="clear" w:pos="709"/>
        <w:tab w:val="center" w:pos="4419" w:leader="none"/>
        <w:tab w:val="right" w:pos="8838" w:leader="none"/>
      </w:tabs>
    </w:pPr>
    <w:rPr>
      <w:rFonts w:cs="Mangal"/>
      <w:szCs w:val="21"/>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vatican.va/archive/ESL0506/_INDEX.HTM" TargetMode="External"/><Relationship Id="rId3" Type="http://schemas.openxmlformats.org/officeDocument/2006/relationships/hyperlink" Target="https://www.youtube.com/watch?v=UVou_Dmndqc" TargetMode="External"/><Relationship Id="rId4" Type="http://schemas.openxmlformats.org/officeDocument/2006/relationships/hyperlink" Target=""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1258</TotalTime>
  <Application>LibreOffice/6.4.5.2$Linux_X86_64 LibreOffice_project/40$Build-2</Application>
  <Pages>2</Pages>
  <Words>505</Words>
  <Characters>2436</Characters>
  <CharactersWithSpaces>2933</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2020-05-14T15:42:00Z</dcterms:created>
  <dc:creator/>
  <dc:description/>
  <dc:language>es-CL</dc:language>
  <cp:lastModifiedBy/>
  <dcterms:modified xsi:type="dcterms:W3CDTF">2020-08-26T19:34:51Z</dcterms:modified>
  <cp:revision>100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